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291" w:rsidRPr="00F8173B" w:rsidRDefault="009848A4" w:rsidP="009848A4">
      <w:pPr>
        <w:jc w:val="center"/>
        <w:rPr>
          <w:b/>
        </w:rPr>
      </w:pPr>
      <w:bookmarkStart w:id="0" w:name="_GoBack"/>
      <w:bookmarkEnd w:id="0"/>
      <w:r w:rsidRPr="00F8173B">
        <w:rPr>
          <w:b/>
        </w:rPr>
        <w:t>CREDIT APPLICATION</w:t>
      </w:r>
    </w:p>
    <w:p w:rsidR="009848A4" w:rsidRDefault="009848A4" w:rsidP="00AB5291">
      <w:pPr>
        <w:rPr>
          <w:b/>
          <w:sz w:val="20"/>
          <w:szCs w:val="20"/>
        </w:rPr>
      </w:pPr>
      <w:r w:rsidRPr="009848A4">
        <w:rPr>
          <w:b/>
          <w:sz w:val="22"/>
          <w:szCs w:val="22"/>
        </w:rPr>
        <w:t>Sales Code</w:t>
      </w:r>
      <w:r w:rsidR="008970D4">
        <w:rPr>
          <w:b/>
          <w:sz w:val="20"/>
          <w:szCs w:val="20"/>
        </w:rPr>
        <w:t xml:space="preserve">: </w:t>
      </w:r>
      <w:sdt>
        <w:sdtPr>
          <w:rPr>
            <w:b/>
            <w:sz w:val="20"/>
            <w:szCs w:val="20"/>
          </w:rPr>
          <w:id w:val="393115379"/>
          <w:lock w:val="sdtLocked"/>
          <w:placeholder>
            <w:docPart w:val="DE70D02D41794CA79CD5B8AC60362C41"/>
          </w:placeholder>
          <w:showingPlcHdr/>
          <w:text/>
        </w:sdtPr>
        <w:sdtEndPr/>
        <w:sdtContent>
          <w:r w:rsidR="00CE4095" w:rsidRPr="00ED169C">
            <w:rPr>
              <w:rStyle w:val="PlaceholderText"/>
            </w:rPr>
            <w:t>Click here to enter text.</w:t>
          </w:r>
        </w:sdtContent>
      </w:sdt>
      <w:r w:rsidR="008F6A59">
        <w:rPr>
          <w:b/>
          <w:sz w:val="20"/>
          <w:szCs w:val="20"/>
        </w:rPr>
        <w:tab/>
      </w:r>
    </w:p>
    <w:p w:rsidR="009848A4" w:rsidRPr="00F8173B" w:rsidRDefault="009848A4" w:rsidP="00AB5291">
      <w:pPr>
        <w:rPr>
          <w:b/>
          <w:sz w:val="16"/>
          <w:szCs w:val="16"/>
        </w:rPr>
      </w:pPr>
    </w:p>
    <w:p w:rsidR="009848A4" w:rsidRDefault="0001671A" w:rsidP="009848A4">
      <w:pPr>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TERMS: </w:t>
      </w:r>
      <w:sdt>
        <w:sdtPr>
          <w:rPr>
            <w:b/>
            <w:sz w:val="20"/>
            <w:szCs w:val="20"/>
          </w:rPr>
          <w:id w:val="393115381"/>
          <w:lock w:val="sdtLocked"/>
          <w:placeholder>
            <w:docPart w:val="6C2CAC81EA664CCCA2036C8198F4067B"/>
          </w:placeholder>
          <w:showingPlcHdr/>
          <w:dropDownList>
            <w:listItem w:value="Choose an item."/>
            <w:listItem w:displayText="Open Terms" w:value="Open Terms"/>
            <w:listItem w:displayText="Credit Card" w:value="Credit Card"/>
            <w:listItem w:displayText="COD" w:value="COD"/>
            <w:listItem w:displayText="Cash In Advance" w:value="Cash In Advance"/>
          </w:dropDownList>
        </w:sdtPr>
        <w:sdtEndPr/>
        <w:sdtContent>
          <w:r w:rsidR="008367A9" w:rsidRPr="00ED169C">
            <w:rPr>
              <w:rStyle w:val="PlaceholderText"/>
            </w:rPr>
            <w:t>Choose an item.</w:t>
          </w:r>
        </w:sdtContent>
      </w:sdt>
      <w:r>
        <w:rPr>
          <w:b/>
          <w:sz w:val="20"/>
          <w:szCs w:val="20"/>
        </w:rPr>
        <w:t xml:space="preserve">              LINE OF CREDIT REQUESTED: $</w:t>
      </w:r>
    </w:p>
    <w:p w:rsidR="009848A4" w:rsidRPr="009848A4" w:rsidRDefault="009848A4" w:rsidP="00AB5291">
      <w:pPr>
        <w:rPr>
          <w:sz w:val="16"/>
          <w:szCs w:val="16"/>
        </w:rPr>
      </w:pPr>
    </w:p>
    <w:p w:rsidR="00AB5291" w:rsidRPr="002E28A2" w:rsidRDefault="00AB5291" w:rsidP="008367A9">
      <w:pPr>
        <w:pBdr>
          <w:top w:val="single" w:sz="4" w:space="1" w:color="auto"/>
          <w:left w:val="single" w:sz="4" w:space="4" w:color="auto"/>
          <w:bottom w:val="single" w:sz="4" w:space="1" w:color="auto"/>
          <w:right w:val="single" w:sz="4" w:space="4" w:color="auto"/>
        </w:pBdr>
        <w:tabs>
          <w:tab w:val="left" w:pos="7200"/>
        </w:tabs>
      </w:pPr>
      <w:r w:rsidRPr="002E28A2">
        <w:rPr>
          <w:b/>
        </w:rPr>
        <w:t>Company Legal Name</w:t>
      </w:r>
      <w:r w:rsidR="008367A9">
        <w:t xml:space="preserve"> </w:t>
      </w:r>
      <w:sdt>
        <w:sdtPr>
          <w:id w:val="393115383"/>
          <w:placeholder>
            <w:docPart w:val="DE70D02D41794CA79CD5B8AC60362C41"/>
          </w:placeholder>
          <w:showingPlcHdr/>
          <w:text/>
        </w:sdtPr>
        <w:sdtEndPr/>
        <w:sdtContent>
          <w:r w:rsidR="008367A9" w:rsidRPr="00ED169C">
            <w:rPr>
              <w:rStyle w:val="PlaceholderText"/>
            </w:rPr>
            <w:t>Click here to enter text.</w:t>
          </w:r>
        </w:sdtContent>
      </w:sdt>
      <w:r w:rsidR="00CE4095">
        <w:t xml:space="preserve"> </w:t>
      </w:r>
      <w:r w:rsidR="008367A9">
        <w:tab/>
      </w:r>
    </w:p>
    <w:p w:rsidR="00AB5291" w:rsidRPr="002E28A2" w:rsidRDefault="00AB5291" w:rsidP="009848A4">
      <w:pPr>
        <w:pBdr>
          <w:top w:val="single" w:sz="4" w:space="1" w:color="auto"/>
          <w:left w:val="single" w:sz="4" w:space="4" w:color="auto"/>
          <w:bottom w:val="single" w:sz="4" w:space="1" w:color="auto"/>
          <w:right w:val="single" w:sz="4" w:space="4" w:color="auto"/>
        </w:pBdr>
      </w:pPr>
      <w:r w:rsidRPr="002E28A2">
        <w:rPr>
          <w:b/>
        </w:rPr>
        <w:t>Billing Address</w:t>
      </w:r>
      <w:r w:rsidR="00CE4095">
        <w:rPr>
          <w:b/>
        </w:rPr>
        <w:t>:</w:t>
      </w:r>
    </w:p>
    <w:p w:rsidR="00AB5291" w:rsidRPr="002E28A2" w:rsidRDefault="00AB5291" w:rsidP="008367A9">
      <w:pPr>
        <w:pBdr>
          <w:top w:val="single" w:sz="4" w:space="1" w:color="auto"/>
          <w:left w:val="single" w:sz="4" w:space="4" w:color="auto"/>
          <w:bottom w:val="single" w:sz="4" w:space="1" w:color="auto"/>
          <w:right w:val="single" w:sz="4" w:space="4" w:color="auto"/>
        </w:pBdr>
        <w:tabs>
          <w:tab w:val="left" w:pos="5040"/>
        </w:tabs>
      </w:pPr>
      <w:r w:rsidRPr="002E28A2">
        <w:t xml:space="preserve">Street </w:t>
      </w:r>
      <w:r w:rsidR="008367A9">
        <w:t xml:space="preserve"> </w:t>
      </w:r>
      <w:sdt>
        <w:sdtPr>
          <w:id w:val="393115388"/>
          <w:placeholder>
            <w:docPart w:val="DE70D02D41794CA79CD5B8AC60362C41"/>
          </w:placeholder>
          <w:showingPlcHdr/>
          <w:text/>
        </w:sdtPr>
        <w:sdtEndPr/>
        <w:sdtContent>
          <w:r w:rsidR="005C3EE6" w:rsidRPr="00ED169C">
            <w:rPr>
              <w:rStyle w:val="PlaceholderText"/>
            </w:rPr>
            <w:t>Click here to enter text.</w:t>
          </w:r>
        </w:sdtContent>
      </w:sdt>
      <w:r w:rsidR="008367A9">
        <w:tab/>
        <w:t xml:space="preserve">City </w:t>
      </w:r>
      <w:sdt>
        <w:sdtPr>
          <w:id w:val="393115391"/>
          <w:placeholder>
            <w:docPart w:val="DE70D02D41794CA79CD5B8AC60362C41"/>
          </w:placeholder>
          <w:showingPlcHdr/>
          <w:text/>
        </w:sdtPr>
        <w:sdtEndPr/>
        <w:sdtContent>
          <w:r w:rsidR="008367A9" w:rsidRPr="00ED169C">
            <w:rPr>
              <w:rStyle w:val="PlaceholderText"/>
            </w:rPr>
            <w:t>Click here to enter text.</w:t>
          </w:r>
        </w:sdtContent>
      </w:sdt>
    </w:p>
    <w:p w:rsidR="00BD002B" w:rsidRPr="002E28A2" w:rsidRDefault="00AB5291" w:rsidP="008367A9">
      <w:pPr>
        <w:pBdr>
          <w:top w:val="single" w:sz="4" w:space="1" w:color="auto"/>
          <w:left w:val="single" w:sz="4" w:space="4" w:color="auto"/>
          <w:bottom w:val="single" w:sz="4" w:space="1" w:color="auto"/>
          <w:right w:val="single" w:sz="4" w:space="4" w:color="auto"/>
        </w:pBdr>
        <w:tabs>
          <w:tab w:val="left" w:pos="5040"/>
        </w:tabs>
      </w:pPr>
      <w:r w:rsidRPr="002E28A2">
        <w:t>State</w:t>
      </w:r>
      <w:r w:rsidR="008367A9">
        <w:t xml:space="preserve"> </w:t>
      </w:r>
      <w:sdt>
        <w:sdtPr>
          <w:id w:val="393115392"/>
          <w:placeholder>
            <w:docPart w:val="DE70D02D41794CA79CD5B8AC60362C41"/>
          </w:placeholder>
          <w:showingPlcHdr/>
          <w:text/>
        </w:sdtPr>
        <w:sdtEndPr/>
        <w:sdtContent>
          <w:r w:rsidR="008367A9" w:rsidRPr="00ED169C">
            <w:rPr>
              <w:rStyle w:val="PlaceholderText"/>
            </w:rPr>
            <w:t>Click here to enter text.</w:t>
          </w:r>
        </w:sdtContent>
      </w:sdt>
      <w:r w:rsidR="008367A9">
        <w:tab/>
      </w:r>
      <w:r w:rsidR="002E28A2" w:rsidRPr="002E28A2">
        <w:t>Zip code</w:t>
      </w:r>
      <w:r w:rsidR="008367A9">
        <w:t xml:space="preserve"> </w:t>
      </w:r>
      <w:sdt>
        <w:sdtPr>
          <w:id w:val="393115395"/>
          <w:placeholder>
            <w:docPart w:val="DE70D02D41794CA79CD5B8AC60362C41"/>
          </w:placeholder>
          <w:showingPlcHdr/>
          <w:text/>
        </w:sdtPr>
        <w:sdtEndPr/>
        <w:sdtContent>
          <w:r w:rsidR="008367A9" w:rsidRPr="00ED169C">
            <w:rPr>
              <w:rStyle w:val="PlaceholderText"/>
            </w:rPr>
            <w:t>Click here to enter text.</w:t>
          </w:r>
        </w:sdtContent>
      </w:sdt>
    </w:p>
    <w:p w:rsidR="00545588" w:rsidRPr="002E28A2" w:rsidRDefault="00545588" w:rsidP="008367A9">
      <w:pPr>
        <w:pBdr>
          <w:top w:val="single" w:sz="4" w:space="1" w:color="auto"/>
          <w:left w:val="single" w:sz="4" w:space="4" w:color="auto"/>
          <w:bottom w:val="single" w:sz="4" w:space="1" w:color="auto"/>
          <w:right w:val="single" w:sz="4" w:space="4" w:color="auto"/>
        </w:pBdr>
        <w:tabs>
          <w:tab w:val="left" w:pos="5040"/>
        </w:tabs>
      </w:pPr>
      <w:r w:rsidRPr="002E28A2">
        <w:t>Telephon</w:t>
      </w:r>
      <w:r w:rsidR="008367A9">
        <w:t xml:space="preserve">e: </w:t>
      </w:r>
      <w:sdt>
        <w:sdtPr>
          <w:id w:val="393115394"/>
          <w:placeholder>
            <w:docPart w:val="DE70D02D41794CA79CD5B8AC60362C41"/>
          </w:placeholder>
          <w:showingPlcHdr/>
          <w:text/>
        </w:sdtPr>
        <w:sdtEndPr/>
        <w:sdtContent>
          <w:r w:rsidR="008367A9" w:rsidRPr="00ED169C">
            <w:rPr>
              <w:rStyle w:val="PlaceholderText"/>
            </w:rPr>
            <w:t>Click here to enter text.</w:t>
          </w:r>
        </w:sdtContent>
      </w:sdt>
      <w:r w:rsidR="008367A9">
        <w:tab/>
        <w:t xml:space="preserve">Fax: </w:t>
      </w:r>
      <w:sdt>
        <w:sdtPr>
          <w:id w:val="393115396"/>
          <w:placeholder>
            <w:docPart w:val="DE70D02D41794CA79CD5B8AC60362C41"/>
          </w:placeholder>
        </w:sdtPr>
        <w:sdtEndPr/>
        <w:sdtContent>
          <w:sdt>
            <w:sdtPr>
              <w:id w:val="393115399"/>
              <w:placeholder>
                <w:docPart w:val="DE70D02D41794CA79CD5B8AC60362C41"/>
              </w:placeholder>
              <w:showingPlcHdr/>
              <w:text/>
            </w:sdtPr>
            <w:sdtEndPr/>
            <w:sdtContent>
              <w:r w:rsidR="008367A9" w:rsidRPr="00ED169C">
                <w:rPr>
                  <w:rStyle w:val="PlaceholderText"/>
                </w:rPr>
                <w:t>Click here to enter text.</w:t>
              </w:r>
            </w:sdtContent>
          </w:sdt>
        </w:sdtContent>
      </w:sdt>
    </w:p>
    <w:p w:rsidR="00545588" w:rsidRPr="00F8173B" w:rsidRDefault="00545588" w:rsidP="009848A4">
      <w:pPr>
        <w:pBdr>
          <w:top w:val="single" w:sz="4" w:space="1" w:color="auto"/>
          <w:left w:val="single" w:sz="4" w:space="4" w:color="auto"/>
          <w:bottom w:val="single" w:sz="4" w:space="1" w:color="auto"/>
          <w:right w:val="single" w:sz="4" w:space="4" w:color="auto"/>
        </w:pBdr>
        <w:rPr>
          <w:sz w:val="16"/>
          <w:szCs w:val="16"/>
        </w:rPr>
      </w:pPr>
    </w:p>
    <w:p w:rsidR="00545588" w:rsidRPr="002E28A2" w:rsidRDefault="00545588" w:rsidP="009848A4">
      <w:pPr>
        <w:pBdr>
          <w:top w:val="single" w:sz="4" w:space="1" w:color="auto"/>
          <w:left w:val="single" w:sz="4" w:space="4" w:color="auto"/>
          <w:bottom w:val="single" w:sz="4" w:space="1" w:color="auto"/>
          <w:right w:val="single" w:sz="4" w:space="4" w:color="auto"/>
        </w:pBdr>
      </w:pPr>
      <w:r w:rsidRPr="002E28A2">
        <w:rPr>
          <w:b/>
        </w:rPr>
        <w:t>Accounts Payable Contact</w:t>
      </w:r>
      <w:r w:rsidR="00CE4095">
        <w:rPr>
          <w:b/>
        </w:rPr>
        <w:t>:</w:t>
      </w:r>
      <w:r w:rsidR="008367A9">
        <w:t xml:space="preserve"> </w:t>
      </w:r>
    </w:p>
    <w:p w:rsidR="00545588" w:rsidRPr="002E28A2" w:rsidRDefault="008367A9" w:rsidP="008367A9">
      <w:pPr>
        <w:pBdr>
          <w:top w:val="single" w:sz="4" w:space="1" w:color="auto"/>
          <w:left w:val="single" w:sz="4" w:space="4" w:color="auto"/>
          <w:bottom w:val="single" w:sz="4" w:space="1" w:color="auto"/>
          <w:right w:val="single" w:sz="4" w:space="4" w:color="auto"/>
        </w:pBdr>
        <w:tabs>
          <w:tab w:val="left" w:pos="5040"/>
        </w:tabs>
      </w:pPr>
      <w:r>
        <w:t xml:space="preserve">AP Phone: </w:t>
      </w:r>
      <w:sdt>
        <w:sdtPr>
          <w:id w:val="393115401"/>
          <w:placeholder>
            <w:docPart w:val="DE70D02D41794CA79CD5B8AC60362C41"/>
          </w:placeholder>
          <w:showingPlcHdr/>
          <w:text/>
        </w:sdtPr>
        <w:sdtEndPr/>
        <w:sdtContent>
          <w:r w:rsidRPr="00ED169C">
            <w:rPr>
              <w:rStyle w:val="PlaceholderText"/>
            </w:rPr>
            <w:t>Click here to enter text.</w:t>
          </w:r>
        </w:sdtContent>
      </w:sdt>
      <w:r>
        <w:tab/>
      </w:r>
      <w:r w:rsidR="00545588" w:rsidRPr="002E28A2">
        <w:t xml:space="preserve">AP Fax: </w:t>
      </w:r>
      <w:sdt>
        <w:sdtPr>
          <w:id w:val="393115402"/>
          <w:placeholder>
            <w:docPart w:val="DE70D02D41794CA79CD5B8AC60362C41"/>
          </w:placeholder>
          <w:showingPlcHdr/>
          <w:text/>
        </w:sdtPr>
        <w:sdtEndPr/>
        <w:sdtContent>
          <w:r w:rsidRPr="00ED169C">
            <w:rPr>
              <w:rStyle w:val="PlaceholderText"/>
            </w:rPr>
            <w:t>Click here to enter text.</w:t>
          </w:r>
        </w:sdtContent>
      </w:sdt>
    </w:p>
    <w:p w:rsidR="00545588" w:rsidRPr="002E28A2" w:rsidRDefault="00D210DF" w:rsidP="009848A4">
      <w:pPr>
        <w:pBdr>
          <w:top w:val="single" w:sz="4" w:space="1" w:color="auto"/>
          <w:left w:val="single" w:sz="4" w:space="4" w:color="auto"/>
          <w:bottom w:val="single" w:sz="4" w:space="1" w:color="auto"/>
          <w:right w:val="single" w:sz="4" w:space="4" w:color="auto"/>
        </w:pBdr>
      </w:pPr>
      <w:r>
        <w:t>E</w:t>
      </w:r>
      <w:r w:rsidR="00753419">
        <w:t>mail address</w:t>
      </w:r>
      <w:r>
        <w:t>:</w:t>
      </w:r>
      <w:r w:rsidR="008367A9">
        <w:t xml:space="preserve"> </w:t>
      </w:r>
      <w:sdt>
        <w:sdtPr>
          <w:id w:val="393115403"/>
          <w:placeholder>
            <w:docPart w:val="DE70D02D41794CA79CD5B8AC60362C41"/>
          </w:placeholder>
          <w:showingPlcHdr/>
          <w:text/>
        </w:sdtPr>
        <w:sdtEndPr/>
        <w:sdtContent>
          <w:r w:rsidR="008367A9" w:rsidRPr="00ED169C">
            <w:rPr>
              <w:rStyle w:val="PlaceholderText"/>
            </w:rPr>
            <w:t>Click here to enter text.</w:t>
          </w:r>
        </w:sdtContent>
      </w:sdt>
    </w:p>
    <w:p w:rsidR="00545588" w:rsidRPr="002E28A2" w:rsidRDefault="00545588" w:rsidP="009848A4">
      <w:pPr>
        <w:pBdr>
          <w:top w:val="single" w:sz="4" w:space="1" w:color="auto"/>
          <w:left w:val="single" w:sz="4" w:space="4" w:color="auto"/>
          <w:bottom w:val="single" w:sz="4" w:space="1" w:color="auto"/>
          <w:right w:val="single" w:sz="4" w:space="4" w:color="auto"/>
        </w:pBdr>
      </w:pPr>
      <w:r w:rsidRPr="002E28A2">
        <w:rPr>
          <w:b/>
        </w:rPr>
        <w:t>Shipping Address</w:t>
      </w:r>
      <w:r w:rsidR="008367A9">
        <w:t xml:space="preserve"> </w:t>
      </w:r>
      <w:r w:rsidR="00753419">
        <w:t>(If different than mailing address)</w:t>
      </w:r>
    </w:p>
    <w:p w:rsidR="00545588" w:rsidRPr="002E28A2" w:rsidRDefault="00545588" w:rsidP="008367A9">
      <w:pPr>
        <w:pBdr>
          <w:top w:val="single" w:sz="4" w:space="1" w:color="auto"/>
          <w:left w:val="single" w:sz="4" w:space="4" w:color="auto"/>
          <w:bottom w:val="single" w:sz="4" w:space="1" w:color="auto"/>
          <w:right w:val="single" w:sz="4" w:space="4" w:color="auto"/>
        </w:pBdr>
        <w:tabs>
          <w:tab w:val="left" w:pos="5040"/>
        </w:tabs>
      </w:pPr>
      <w:r w:rsidRPr="002E28A2">
        <w:t xml:space="preserve">Street </w:t>
      </w:r>
      <w:sdt>
        <w:sdtPr>
          <w:id w:val="393115404"/>
          <w:placeholder>
            <w:docPart w:val="DE70D02D41794CA79CD5B8AC60362C41"/>
          </w:placeholder>
          <w:showingPlcHdr/>
          <w:text/>
        </w:sdtPr>
        <w:sdtEndPr/>
        <w:sdtContent>
          <w:r w:rsidR="008367A9" w:rsidRPr="00ED169C">
            <w:rPr>
              <w:rStyle w:val="PlaceholderText"/>
            </w:rPr>
            <w:t>Click here to enter text.</w:t>
          </w:r>
        </w:sdtContent>
      </w:sdt>
      <w:r w:rsidR="008367A9">
        <w:tab/>
        <w:t xml:space="preserve">City </w:t>
      </w:r>
      <w:sdt>
        <w:sdtPr>
          <w:id w:val="393115406"/>
          <w:placeholder>
            <w:docPart w:val="DE70D02D41794CA79CD5B8AC60362C41"/>
          </w:placeholder>
          <w:showingPlcHdr/>
          <w:text/>
        </w:sdtPr>
        <w:sdtEndPr/>
        <w:sdtContent>
          <w:r w:rsidR="008367A9" w:rsidRPr="00ED169C">
            <w:rPr>
              <w:rStyle w:val="PlaceholderText"/>
            </w:rPr>
            <w:t>Click here to enter text.</w:t>
          </w:r>
        </w:sdtContent>
      </w:sdt>
    </w:p>
    <w:p w:rsidR="00545588" w:rsidRPr="002E28A2" w:rsidRDefault="00545588" w:rsidP="0002500E">
      <w:pPr>
        <w:pBdr>
          <w:top w:val="single" w:sz="4" w:space="1" w:color="auto"/>
          <w:left w:val="single" w:sz="4" w:space="4" w:color="auto"/>
          <w:bottom w:val="single" w:sz="4" w:space="1" w:color="auto"/>
          <w:right w:val="single" w:sz="4" w:space="4" w:color="auto"/>
        </w:pBdr>
        <w:tabs>
          <w:tab w:val="left" w:pos="5040"/>
        </w:tabs>
      </w:pPr>
      <w:r w:rsidRPr="002E28A2">
        <w:t xml:space="preserve">State </w:t>
      </w:r>
      <w:sdt>
        <w:sdtPr>
          <w:id w:val="393115407"/>
          <w:placeholder>
            <w:docPart w:val="DE70D02D41794CA79CD5B8AC60362C41"/>
          </w:placeholder>
          <w:showingPlcHdr/>
          <w:text/>
        </w:sdtPr>
        <w:sdtEndPr/>
        <w:sdtContent>
          <w:r w:rsidR="0002500E" w:rsidRPr="00ED169C">
            <w:rPr>
              <w:rStyle w:val="PlaceholderText"/>
            </w:rPr>
            <w:t>Click here to enter text.</w:t>
          </w:r>
        </w:sdtContent>
      </w:sdt>
      <w:r w:rsidRPr="002E28A2">
        <w:t xml:space="preserve"> </w:t>
      </w:r>
      <w:r w:rsidR="0002500E">
        <w:tab/>
      </w:r>
      <w:r w:rsidR="002E28A2" w:rsidRPr="002E28A2">
        <w:t>Zip code</w:t>
      </w:r>
      <w:r w:rsidR="0002500E">
        <w:t xml:space="preserve"> </w:t>
      </w:r>
      <w:sdt>
        <w:sdtPr>
          <w:id w:val="393115411"/>
          <w:placeholder>
            <w:docPart w:val="DE70D02D41794CA79CD5B8AC60362C41"/>
          </w:placeholder>
          <w:showingPlcHdr/>
        </w:sdtPr>
        <w:sdtEndPr/>
        <w:sdtContent>
          <w:r w:rsidR="0002500E" w:rsidRPr="00ED169C">
            <w:rPr>
              <w:rStyle w:val="PlaceholderText"/>
            </w:rPr>
            <w:t>Click here to enter text.</w:t>
          </w:r>
        </w:sdtContent>
      </w:sdt>
    </w:p>
    <w:p w:rsidR="00545588" w:rsidRPr="009848A4" w:rsidRDefault="00545588">
      <w:pPr>
        <w:rPr>
          <w:sz w:val="16"/>
          <w:szCs w:val="16"/>
        </w:rPr>
      </w:pPr>
    </w:p>
    <w:p w:rsidR="0002500E" w:rsidRDefault="00D210DF" w:rsidP="009848A4">
      <w:pPr>
        <w:pBdr>
          <w:top w:val="single" w:sz="4" w:space="1" w:color="auto"/>
          <w:left w:val="single" w:sz="4" w:space="4" w:color="auto"/>
          <w:bottom w:val="single" w:sz="4" w:space="1" w:color="auto"/>
          <w:right w:val="single" w:sz="4" w:space="4" w:color="auto"/>
        </w:pBdr>
        <w:rPr>
          <w:b/>
        </w:rPr>
      </w:pPr>
      <w:r>
        <w:rPr>
          <w:b/>
        </w:rPr>
        <w:t>How would you like to receive invoice</w:t>
      </w:r>
      <w:r w:rsidR="009E7ADC">
        <w:rPr>
          <w:b/>
        </w:rPr>
        <w:t>:</w:t>
      </w:r>
      <w:r w:rsidR="0002500E">
        <w:rPr>
          <w:b/>
        </w:rPr>
        <w:t xml:space="preserve"> </w:t>
      </w:r>
      <w:sdt>
        <w:sdtPr>
          <w:rPr>
            <w:b/>
          </w:rPr>
          <w:id w:val="393115412"/>
          <w:placeholder>
            <w:docPart w:val="6C2CAC81EA664CCCA2036C8198F4067B"/>
          </w:placeholder>
          <w:showingPlcHdr/>
          <w:dropDownList>
            <w:listItem w:value="Choose an item."/>
            <w:listItem w:displayText="Mail" w:value="Mail"/>
            <w:listItem w:displayText="Email" w:value="Email"/>
            <w:listItem w:displayText="Fax" w:value="Fax"/>
          </w:dropDownList>
        </w:sdtPr>
        <w:sdtEndPr/>
        <w:sdtContent>
          <w:r w:rsidR="0002500E" w:rsidRPr="00ED169C">
            <w:rPr>
              <w:rStyle w:val="PlaceholderText"/>
            </w:rPr>
            <w:t>Choose an item.</w:t>
          </w:r>
        </w:sdtContent>
      </w:sdt>
    </w:p>
    <w:p w:rsidR="00BD002B" w:rsidRPr="0002500E" w:rsidRDefault="0002500E" w:rsidP="009848A4">
      <w:pPr>
        <w:pBdr>
          <w:top w:val="single" w:sz="4" w:space="1" w:color="auto"/>
          <w:left w:val="single" w:sz="4" w:space="4" w:color="auto"/>
          <w:bottom w:val="single" w:sz="4" w:space="1" w:color="auto"/>
          <w:right w:val="single" w:sz="4" w:space="4" w:color="auto"/>
        </w:pBdr>
        <w:rPr>
          <w:b/>
        </w:rPr>
      </w:pPr>
      <w:r>
        <w:t xml:space="preserve">Email or Fax # for invoices: </w:t>
      </w:r>
      <w:sdt>
        <w:sdtPr>
          <w:id w:val="393115414"/>
          <w:placeholder>
            <w:docPart w:val="DE70D02D41794CA79CD5B8AC60362C41"/>
          </w:placeholder>
          <w:showingPlcHdr/>
          <w:text/>
        </w:sdtPr>
        <w:sdtEndPr/>
        <w:sdtContent>
          <w:r w:rsidRPr="00ED169C">
            <w:rPr>
              <w:rStyle w:val="PlaceholderText"/>
            </w:rPr>
            <w:t>Click here to enter text.</w:t>
          </w:r>
        </w:sdtContent>
      </w:sdt>
    </w:p>
    <w:p w:rsidR="00545588" w:rsidRPr="009848A4" w:rsidRDefault="00545588">
      <w:pPr>
        <w:rPr>
          <w:sz w:val="16"/>
          <w:szCs w:val="16"/>
        </w:rPr>
      </w:pPr>
    </w:p>
    <w:p w:rsidR="00545588" w:rsidRPr="002E28A2" w:rsidRDefault="00545588" w:rsidP="009848A4">
      <w:pPr>
        <w:pBdr>
          <w:top w:val="single" w:sz="4" w:space="1" w:color="auto"/>
          <w:left w:val="single" w:sz="4" w:space="4" w:color="auto"/>
          <w:bottom w:val="single" w:sz="4" w:space="1" w:color="auto"/>
          <w:right w:val="single" w:sz="4" w:space="4" w:color="auto"/>
        </w:pBdr>
      </w:pPr>
      <w:r w:rsidRPr="002E28A2">
        <w:rPr>
          <w:b/>
        </w:rPr>
        <w:t>Business Type</w:t>
      </w:r>
      <w:r w:rsidRPr="002E28A2">
        <w:t>:</w:t>
      </w:r>
      <w:r w:rsidR="0002500E">
        <w:t xml:space="preserve"> </w:t>
      </w:r>
      <w:sdt>
        <w:sdtPr>
          <w:id w:val="393115415"/>
          <w:placeholder>
            <w:docPart w:val="6C2CAC81EA664CCCA2036C8198F4067B"/>
          </w:placeholder>
          <w:showingPlcHdr/>
          <w:dropDownList>
            <w:listItem w:value="Choose an item."/>
            <w:listItem w:displayText="Corporation" w:value="Corporation"/>
            <w:listItem w:displayText="LLC" w:value="LLC"/>
            <w:listItem w:displayText="Partnership" w:value="Partnership"/>
            <w:listItem w:displayText="Sole Proprietor" w:value="Sole Proprietor"/>
          </w:dropDownList>
        </w:sdtPr>
        <w:sdtEndPr/>
        <w:sdtContent>
          <w:r w:rsidR="0002500E" w:rsidRPr="00ED169C">
            <w:rPr>
              <w:rStyle w:val="PlaceholderText"/>
            </w:rPr>
            <w:t>Choose an item.</w:t>
          </w:r>
        </w:sdtContent>
      </w:sdt>
    </w:p>
    <w:p w:rsidR="00545588" w:rsidRPr="002E28A2" w:rsidRDefault="00545588" w:rsidP="009848A4">
      <w:pPr>
        <w:pBdr>
          <w:top w:val="single" w:sz="4" w:space="1" w:color="auto"/>
          <w:left w:val="single" w:sz="4" w:space="4" w:color="auto"/>
          <w:bottom w:val="single" w:sz="4" w:space="1" w:color="auto"/>
          <w:right w:val="single" w:sz="4" w:space="4" w:color="auto"/>
        </w:pBdr>
      </w:pPr>
      <w:r w:rsidRPr="002E28A2">
        <w:rPr>
          <w:b/>
        </w:rPr>
        <w:t>Federal ID#</w:t>
      </w:r>
      <w:r w:rsidRPr="002E28A2">
        <w:t xml:space="preserve"> </w:t>
      </w:r>
      <w:sdt>
        <w:sdtPr>
          <w:id w:val="393115417"/>
          <w:placeholder>
            <w:docPart w:val="DE70D02D41794CA79CD5B8AC60362C41"/>
          </w:placeholder>
          <w:showingPlcHdr/>
          <w:text/>
        </w:sdtPr>
        <w:sdtEndPr/>
        <w:sdtContent>
          <w:r w:rsidR="0002500E" w:rsidRPr="00ED169C">
            <w:rPr>
              <w:rStyle w:val="PlaceholderText"/>
            </w:rPr>
            <w:t>Click here to enter text.</w:t>
          </w:r>
        </w:sdtContent>
      </w:sdt>
    </w:p>
    <w:p w:rsidR="002E28A2" w:rsidRDefault="00545588" w:rsidP="009848A4">
      <w:pPr>
        <w:pBdr>
          <w:top w:val="single" w:sz="4" w:space="1" w:color="auto"/>
          <w:left w:val="single" w:sz="4" w:space="4" w:color="auto"/>
          <w:bottom w:val="single" w:sz="4" w:space="1" w:color="auto"/>
          <w:right w:val="single" w:sz="4" w:space="4" w:color="auto"/>
        </w:pBdr>
      </w:pPr>
      <w:r w:rsidRPr="002E28A2">
        <w:rPr>
          <w:b/>
        </w:rPr>
        <w:t>If Sole Proprietorship</w:t>
      </w:r>
      <w:r w:rsidR="002E28A2" w:rsidRPr="002E28A2">
        <w:rPr>
          <w:b/>
        </w:rPr>
        <w:t>, please provide owner’s Social Security #</w:t>
      </w:r>
      <w:r w:rsidR="002E28A2" w:rsidRPr="002E28A2">
        <w:t xml:space="preserve"> </w:t>
      </w:r>
      <w:sdt>
        <w:sdtPr>
          <w:id w:val="393115418"/>
          <w:placeholder>
            <w:docPart w:val="DE70D02D41794CA79CD5B8AC60362C41"/>
          </w:placeholder>
          <w:showingPlcHdr/>
          <w:text/>
        </w:sdtPr>
        <w:sdtEndPr/>
        <w:sdtContent>
          <w:r w:rsidR="0002500E" w:rsidRPr="00ED169C">
            <w:rPr>
              <w:rStyle w:val="PlaceholderText"/>
            </w:rPr>
            <w:t>Click here to enter text.</w:t>
          </w:r>
        </w:sdtContent>
      </w:sdt>
    </w:p>
    <w:p w:rsidR="00237FEE" w:rsidRPr="00F8173B" w:rsidRDefault="00237FEE">
      <w:pPr>
        <w:rPr>
          <w:sz w:val="16"/>
          <w:szCs w:val="16"/>
        </w:rPr>
      </w:pPr>
    </w:p>
    <w:p w:rsidR="0071029D" w:rsidRDefault="002E28A2">
      <w:pPr>
        <w:rPr>
          <w:b/>
          <w:color w:val="E36C0A"/>
          <w:sz w:val="28"/>
          <w:szCs w:val="28"/>
        </w:rPr>
      </w:pPr>
      <w:r w:rsidRPr="002E28A2">
        <w:rPr>
          <w:color w:val="FF0000"/>
          <w:sz w:val="28"/>
          <w:szCs w:val="28"/>
        </w:rPr>
        <w:t xml:space="preserve">Tax Exemption Certificate </w:t>
      </w:r>
      <w:r w:rsidRPr="002E28A2">
        <w:rPr>
          <w:b/>
          <w:color w:val="FF0000"/>
          <w:sz w:val="28"/>
          <w:szCs w:val="28"/>
        </w:rPr>
        <w:t>Must Be Presented</w:t>
      </w:r>
      <w:r w:rsidRPr="002E28A2">
        <w:rPr>
          <w:color w:val="FF0000"/>
          <w:sz w:val="28"/>
          <w:szCs w:val="28"/>
        </w:rPr>
        <w:t xml:space="preserve"> with this application for purchases to be exempt from Sales Tax.  </w:t>
      </w:r>
      <w:r w:rsidRPr="00D210DF">
        <w:rPr>
          <w:b/>
          <w:color w:val="1106E8"/>
          <w:sz w:val="28"/>
          <w:szCs w:val="28"/>
        </w:rPr>
        <w:t>If Exemption Certificate is not received, tax will be charged.</w:t>
      </w:r>
    </w:p>
    <w:p w:rsidR="0071029D" w:rsidRPr="00F8173B" w:rsidRDefault="0071029D" w:rsidP="00F8173B">
      <w:pPr>
        <w:pBdr>
          <w:top w:val="single" w:sz="4" w:space="1" w:color="auto"/>
          <w:left w:val="single" w:sz="4" w:space="4" w:color="auto"/>
          <w:bottom w:val="single" w:sz="4" w:space="1" w:color="auto"/>
          <w:right w:val="single" w:sz="4" w:space="4" w:color="auto"/>
        </w:pBdr>
        <w:jc w:val="center"/>
        <w:rPr>
          <w:b/>
          <w:sz w:val="22"/>
          <w:szCs w:val="22"/>
        </w:rPr>
      </w:pPr>
      <w:r w:rsidRPr="00F8173B">
        <w:rPr>
          <w:b/>
          <w:sz w:val="22"/>
          <w:szCs w:val="22"/>
        </w:rPr>
        <w:t>REFERENCES</w:t>
      </w:r>
    </w:p>
    <w:p w:rsidR="0071029D" w:rsidRDefault="0071029D" w:rsidP="00F8173B">
      <w:pPr>
        <w:pBdr>
          <w:top w:val="single" w:sz="4" w:space="1" w:color="auto"/>
          <w:left w:val="single" w:sz="4" w:space="4" w:color="auto"/>
          <w:bottom w:val="single" w:sz="4" w:space="1" w:color="auto"/>
          <w:right w:val="single" w:sz="4" w:space="4" w:color="auto"/>
        </w:pBdr>
        <w:jc w:val="center"/>
        <w:rPr>
          <w:b/>
        </w:rPr>
      </w:pPr>
      <w:r>
        <w:rPr>
          <w:b/>
        </w:rPr>
        <w:t>Please provide three credit references.</w:t>
      </w:r>
    </w:p>
    <w:p w:rsidR="0071029D" w:rsidRPr="00F8173B" w:rsidRDefault="0071029D" w:rsidP="00F8173B">
      <w:pPr>
        <w:pBdr>
          <w:top w:val="single" w:sz="4" w:space="1" w:color="auto"/>
          <w:left w:val="single" w:sz="4" w:space="4" w:color="auto"/>
          <w:bottom w:val="single" w:sz="4" w:space="1" w:color="auto"/>
          <w:right w:val="single" w:sz="4" w:space="4" w:color="auto"/>
        </w:pBdr>
        <w:rPr>
          <w:b/>
          <w:sz w:val="16"/>
          <w:szCs w:val="16"/>
        </w:rPr>
      </w:pPr>
    </w:p>
    <w:p w:rsidR="0071029D" w:rsidRPr="003F7026" w:rsidRDefault="0071029D" w:rsidP="00F8173B">
      <w:pPr>
        <w:numPr>
          <w:ilvl w:val="0"/>
          <w:numId w:val="1"/>
        </w:numPr>
        <w:pBdr>
          <w:top w:val="single" w:sz="4" w:space="1" w:color="auto"/>
          <w:left w:val="single" w:sz="4" w:space="4" w:color="auto"/>
          <w:bottom w:val="single" w:sz="4" w:space="1" w:color="auto"/>
          <w:right w:val="single" w:sz="4" w:space="4" w:color="auto"/>
        </w:pBdr>
        <w:rPr>
          <w:b/>
          <w:sz w:val="20"/>
          <w:szCs w:val="20"/>
        </w:rPr>
      </w:pPr>
      <w:r w:rsidRPr="003F7026">
        <w:rPr>
          <w:b/>
          <w:sz w:val="20"/>
          <w:szCs w:val="20"/>
        </w:rPr>
        <w:t xml:space="preserve">Company:  </w:t>
      </w:r>
      <w:sdt>
        <w:sdtPr>
          <w:rPr>
            <w:b/>
            <w:sz w:val="20"/>
            <w:szCs w:val="20"/>
          </w:rPr>
          <w:id w:val="393115425"/>
          <w:placeholder>
            <w:docPart w:val="DE70D02D41794CA79CD5B8AC60362C41"/>
          </w:placeholder>
          <w:showingPlcHdr/>
          <w:text/>
        </w:sdtPr>
        <w:sdtEndPr/>
        <w:sdtContent>
          <w:r w:rsidR="0002500E" w:rsidRPr="00ED169C">
            <w:rPr>
              <w:rStyle w:val="PlaceholderText"/>
            </w:rPr>
            <w:t>Click here to enter text.</w:t>
          </w:r>
        </w:sdtContent>
      </w:sdt>
    </w:p>
    <w:p w:rsidR="0071029D" w:rsidRPr="003F7026" w:rsidRDefault="0071029D" w:rsidP="0002500E">
      <w:pPr>
        <w:pBdr>
          <w:top w:val="single" w:sz="4" w:space="1" w:color="auto"/>
          <w:left w:val="single" w:sz="4" w:space="4" w:color="auto"/>
          <w:bottom w:val="single" w:sz="4" w:space="1" w:color="auto"/>
          <w:right w:val="single" w:sz="4" w:space="4" w:color="auto"/>
        </w:pBdr>
        <w:tabs>
          <w:tab w:val="left" w:pos="5040"/>
        </w:tabs>
        <w:ind w:firstLine="360"/>
        <w:rPr>
          <w:b/>
          <w:sz w:val="20"/>
          <w:szCs w:val="20"/>
        </w:rPr>
      </w:pPr>
      <w:r w:rsidRPr="003F7026">
        <w:rPr>
          <w:b/>
          <w:sz w:val="20"/>
          <w:szCs w:val="20"/>
        </w:rPr>
        <w:t>P</w:t>
      </w:r>
      <w:r w:rsidR="0002500E">
        <w:rPr>
          <w:b/>
          <w:sz w:val="20"/>
          <w:szCs w:val="20"/>
        </w:rPr>
        <w:t xml:space="preserve">hone: </w:t>
      </w:r>
      <w:sdt>
        <w:sdtPr>
          <w:rPr>
            <w:b/>
            <w:sz w:val="20"/>
            <w:szCs w:val="20"/>
          </w:rPr>
          <w:id w:val="393115419"/>
          <w:placeholder>
            <w:docPart w:val="DE70D02D41794CA79CD5B8AC60362C41"/>
          </w:placeholder>
          <w:showingPlcHdr/>
          <w:text/>
        </w:sdtPr>
        <w:sdtEndPr/>
        <w:sdtContent>
          <w:r w:rsidR="0002500E" w:rsidRPr="00ED169C">
            <w:rPr>
              <w:rStyle w:val="PlaceholderText"/>
            </w:rPr>
            <w:t>Click here to enter text.</w:t>
          </w:r>
        </w:sdtContent>
      </w:sdt>
      <w:r w:rsidR="0002500E">
        <w:rPr>
          <w:b/>
          <w:sz w:val="20"/>
          <w:szCs w:val="20"/>
        </w:rPr>
        <w:tab/>
      </w:r>
      <w:r w:rsidRPr="003F7026">
        <w:rPr>
          <w:b/>
          <w:sz w:val="20"/>
          <w:szCs w:val="20"/>
        </w:rPr>
        <w:t xml:space="preserve">Fax: </w:t>
      </w:r>
      <w:sdt>
        <w:sdtPr>
          <w:rPr>
            <w:b/>
            <w:sz w:val="20"/>
            <w:szCs w:val="20"/>
          </w:rPr>
          <w:id w:val="393115421"/>
          <w:placeholder>
            <w:docPart w:val="DE70D02D41794CA79CD5B8AC60362C41"/>
          </w:placeholder>
          <w:showingPlcHdr/>
          <w:text/>
        </w:sdtPr>
        <w:sdtEndPr/>
        <w:sdtContent>
          <w:r w:rsidR="0002500E" w:rsidRPr="00ED169C">
            <w:rPr>
              <w:rStyle w:val="PlaceholderText"/>
            </w:rPr>
            <w:t>Click here to enter text.</w:t>
          </w:r>
        </w:sdtContent>
      </w:sdt>
    </w:p>
    <w:p w:rsidR="003F7026" w:rsidRPr="003F7026" w:rsidRDefault="003F7026" w:rsidP="0002500E">
      <w:pPr>
        <w:pBdr>
          <w:top w:val="single" w:sz="4" w:space="1" w:color="auto"/>
          <w:left w:val="single" w:sz="4" w:space="4" w:color="auto"/>
          <w:bottom w:val="single" w:sz="4" w:space="1" w:color="auto"/>
          <w:right w:val="single" w:sz="4" w:space="4" w:color="auto"/>
        </w:pBdr>
        <w:tabs>
          <w:tab w:val="left" w:pos="5040"/>
        </w:tabs>
        <w:ind w:firstLine="360"/>
        <w:rPr>
          <w:b/>
          <w:sz w:val="20"/>
          <w:szCs w:val="20"/>
        </w:rPr>
      </w:pPr>
      <w:r w:rsidRPr="003F7026">
        <w:rPr>
          <w:b/>
          <w:sz w:val="20"/>
          <w:szCs w:val="20"/>
        </w:rPr>
        <w:t xml:space="preserve">Contact: </w:t>
      </w:r>
      <w:r w:rsidR="004B49CA">
        <w:rPr>
          <w:b/>
          <w:sz w:val="20"/>
          <w:szCs w:val="20"/>
        </w:rPr>
        <w:t xml:space="preserve"> </w:t>
      </w:r>
      <w:sdt>
        <w:sdtPr>
          <w:rPr>
            <w:b/>
            <w:sz w:val="20"/>
            <w:szCs w:val="20"/>
          </w:rPr>
          <w:id w:val="393115420"/>
          <w:placeholder>
            <w:docPart w:val="DE70D02D41794CA79CD5B8AC60362C41"/>
          </w:placeholder>
          <w:showingPlcHdr/>
          <w:text/>
        </w:sdtPr>
        <w:sdtEndPr/>
        <w:sdtContent>
          <w:r w:rsidR="0002500E" w:rsidRPr="00ED169C">
            <w:rPr>
              <w:rStyle w:val="PlaceholderText"/>
            </w:rPr>
            <w:t>Click here to enter text.</w:t>
          </w:r>
        </w:sdtContent>
      </w:sdt>
      <w:r w:rsidR="0002500E">
        <w:rPr>
          <w:b/>
          <w:sz w:val="20"/>
          <w:szCs w:val="20"/>
        </w:rPr>
        <w:tab/>
        <w:t>Phone:</w:t>
      </w:r>
      <w:sdt>
        <w:sdtPr>
          <w:rPr>
            <w:b/>
            <w:sz w:val="20"/>
            <w:szCs w:val="20"/>
          </w:rPr>
          <w:id w:val="393115423"/>
          <w:placeholder>
            <w:docPart w:val="DE70D02D41794CA79CD5B8AC60362C41"/>
          </w:placeholder>
          <w:showingPlcHdr/>
          <w:text/>
        </w:sdtPr>
        <w:sdtEndPr/>
        <w:sdtContent>
          <w:r w:rsidR="0002500E" w:rsidRPr="00ED169C">
            <w:rPr>
              <w:rStyle w:val="PlaceholderText"/>
            </w:rPr>
            <w:t>Click here to enter text.</w:t>
          </w:r>
        </w:sdtContent>
      </w:sdt>
    </w:p>
    <w:p w:rsidR="0071029D" w:rsidRPr="003F7026" w:rsidRDefault="0071029D" w:rsidP="00F8173B">
      <w:pPr>
        <w:pBdr>
          <w:top w:val="single" w:sz="4" w:space="1" w:color="auto"/>
          <w:left w:val="single" w:sz="4" w:space="4" w:color="auto"/>
          <w:bottom w:val="single" w:sz="4" w:space="1" w:color="auto"/>
          <w:right w:val="single" w:sz="4" w:space="4" w:color="auto"/>
        </w:pBdr>
        <w:rPr>
          <w:b/>
          <w:sz w:val="16"/>
          <w:szCs w:val="16"/>
        </w:rPr>
      </w:pPr>
    </w:p>
    <w:p w:rsidR="0071029D" w:rsidRPr="003F7026" w:rsidRDefault="0071029D" w:rsidP="00F8173B">
      <w:pPr>
        <w:numPr>
          <w:ilvl w:val="0"/>
          <w:numId w:val="1"/>
        </w:numPr>
        <w:pBdr>
          <w:top w:val="single" w:sz="4" w:space="1" w:color="auto"/>
          <w:left w:val="single" w:sz="4" w:space="4" w:color="auto"/>
          <w:bottom w:val="single" w:sz="4" w:space="1" w:color="auto"/>
          <w:right w:val="single" w:sz="4" w:space="4" w:color="auto"/>
        </w:pBdr>
        <w:rPr>
          <w:b/>
          <w:sz w:val="20"/>
          <w:szCs w:val="20"/>
        </w:rPr>
      </w:pPr>
      <w:r w:rsidRPr="003F7026">
        <w:rPr>
          <w:b/>
          <w:sz w:val="20"/>
          <w:szCs w:val="20"/>
        </w:rPr>
        <w:t xml:space="preserve">Company:  </w:t>
      </w:r>
      <w:sdt>
        <w:sdtPr>
          <w:rPr>
            <w:b/>
            <w:sz w:val="20"/>
            <w:szCs w:val="20"/>
          </w:rPr>
          <w:id w:val="393115424"/>
          <w:placeholder>
            <w:docPart w:val="DE70D02D41794CA79CD5B8AC60362C41"/>
          </w:placeholder>
          <w:showingPlcHdr/>
          <w:text/>
        </w:sdtPr>
        <w:sdtEndPr/>
        <w:sdtContent>
          <w:r w:rsidR="0002500E" w:rsidRPr="00ED169C">
            <w:rPr>
              <w:rStyle w:val="PlaceholderText"/>
            </w:rPr>
            <w:t>Click here to enter text.</w:t>
          </w:r>
        </w:sdtContent>
      </w:sdt>
    </w:p>
    <w:p w:rsidR="003F7026" w:rsidRPr="003F7026" w:rsidRDefault="0071029D" w:rsidP="0002500E">
      <w:pPr>
        <w:pBdr>
          <w:top w:val="single" w:sz="4" w:space="1" w:color="auto"/>
          <w:left w:val="single" w:sz="4" w:space="4" w:color="auto"/>
          <w:bottom w:val="single" w:sz="4" w:space="1" w:color="auto"/>
          <w:right w:val="single" w:sz="4" w:space="4" w:color="auto"/>
        </w:pBdr>
        <w:tabs>
          <w:tab w:val="left" w:pos="5040"/>
        </w:tabs>
        <w:ind w:firstLine="360"/>
        <w:rPr>
          <w:b/>
          <w:sz w:val="20"/>
          <w:szCs w:val="20"/>
        </w:rPr>
      </w:pPr>
      <w:r w:rsidRPr="003F7026">
        <w:rPr>
          <w:b/>
          <w:sz w:val="20"/>
          <w:szCs w:val="20"/>
        </w:rPr>
        <w:t>P</w:t>
      </w:r>
      <w:r w:rsidR="0002500E">
        <w:rPr>
          <w:b/>
          <w:sz w:val="20"/>
          <w:szCs w:val="20"/>
        </w:rPr>
        <w:t xml:space="preserve">hone: </w:t>
      </w:r>
      <w:sdt>
        <w:sdtPr>
          <w:rPr>
            <w:b/>
            <w:sz w:val="20"/>
            <w:szCs w:val="20"/>
          </w:rPr>
          <w:id w:val="393115426"/>
          <w:placeholder>
            <w:docPart w:val="DE70D02D41794CA79CD5B8AC60362C41"/>
          </w:placeholder>
          <w:showingPlcHdr/>
          <w:text/>
        </w:sdtPr>
        <w:sdtEndPr/>
        <w:sdtContent>
          <w:r w:rsidR="0002500E" w:rsidRPr="00ED169C">
            <w:rPr>
              <w:rStyle w:val="PlaceholderText"/>
            </w:rPr>
            <w:t>Click here to enter text.</w:t>
          </w:r>
        </w:sdtContent>
      </w:sdt>
      <w:r w:rsidR="0002500E">
        <w:rPr>
          <w:b/>
          <w:sz w:val="20"/>
          <w:szCs w:val="20"/>
        </w:rPr>
        <w:tab/>
      </w:r>
      <w:r w:rsidRPr="003F7026">
        <w:rPr>
          <w:b/>
          <w:sz w:val="20"/>
          <w:szCs w:val="20"/>
        </w:rPr>
        <w:t xml:space="preserve">Fax: </w:t>
      </w:r>
      <w:sdt>
        <w:sdtPr>
          <w:rPr>
            <w:b/>
            <w:sz w:val="20"/>
            <w:szCs w:val="20"/>
          </w:rPr>
          <w:id w:val="393115427"/>
          <w:placeholder>
            <w:docPart w:val="DE70D02D41794CA79CD5B8AC60362C41"/>
          </w:placeholder>
          <w:showingPlcHdr/>
          <w:text/>
        </w:sdtPr>
        <w:sdtEndPr/>
        <w:sdtContent>
          <w:r w:rsidR="0002500E" w:rsidRPr="00ED169C">
            <w:rPr>
              <w:rStyle w:val="PlaceholderText"/>
            </w:rPr>
            <w:t>Click here to enter text.</w:t>
          </w:r>
        </w:sdtContent>
      </w:sdt>
    </w:p>
    <w:p w:rsidR="003F7026" w:rsidRPr="003F7026" w:rsidRDefault="003F7026" w:rsidP="0002500E">
      <w:pPr>
        <w:pBdr>
          <w:top w:val="single" w:sz="4" w:space="1" w:color="auto"/>
          <w:left w:val="single" w:sz="4" w:space="4" w:color="auto"/>
          <w:bottom w:val="single" w:sz="4" w:space="1" w:color="auto"/>
          <w:right w:val="single" w:sz="4" w:space="4" w:color="auto"/>
        </w:pBdr>
        <w:tabs>
          <w:tab w:val="left" w:pos="5040"/>
        </w:tabs>
        <w:ind w:firstLine="360"/>
        <w:rPr>
          <w:b/>
          <w:sz w:val="20"/>
          <w:szCs w:val="20"/>
        </w:rPr>
      </w:pPr>
      <w:r w:rsidRPr="003F7026">
        <w:rPr>
          <w:b/>
          <w:sz w:val="20"/>
          <w:szCs w:val="20"/>
        </w:rPr>
        <w:t>Contact:</w:t>
      </w:r>
      <w:r w:rsidR="004B49CA">
        <w:rPr>
          <w:b/>
          <w:sz w:val="20"/>
          <w:szCs w:val="20"/>
        </w:rPr>
        <w:t xml:space="preserve">  </w:t>
      </w:r>
      <w:sdt>
        <w:sdtPr>
          <w:rPr>
            <w:b/>
            <w:sz w:val="20"/>
            <w:szCs w:val="20"/>
          </w:rPr>
          <w:id w:val="393115428"/>
          <w:placeholder>
            <w:docPart w:val="DE70D02D41794CA79CD5B8AC60362C41"/>
          </w:placeholder>
          <w:showingPlcHdr/>
          <w:text/>
        </w:sdtPr>
        <w:sdtEndPr/>
        <w:sdtContent>
          <w:r w:rsidR="0002500E" w:rsidRPr="00ED169C">
            <w:rPr>
              <w:rStyle w:val="PlaceholderText"/>
            </w:rPr>
            <w:t>Click here to enter text.</w:t>
          </w:r>
        </w:sdtContent>
      </w:sdt>
      <w:r w:rsidR="0002500E">
        <w:rPr>
          <w:b/>
          <w:sz w:val="20"/>
          <w:szCs w:val="20"/>
        </w:rPr>
        <w:tab/>
      </w:r>
      <w:r w:rsidRPr="003F7026">
        <w:rPr>
          <w:b/>
          <w:sz w:val="20"/>
          <w:szCs w:val="20"/>
        </w:rPr>
        <w:t xml:space="preserve">Phone: </w:t>
      </w:r>
      <w:sdt>
        <w:sdtPr>
          <w:rPr>
            <w:b/>
            <w:sz w:val="20"/>
            <w:szCs w:val="20"/>
          </w:rPr>
          <w:id w:val="393115429"/>
          <w:placeholder>
            <w:docPart w:val="DE70D02D41794CA79CD5B8AC60362C41"/>
          </w:placeholder>
          <w:showingPlcHdr/>
          <w:text/>
        </w:sdtPr>
        <w:sdtEndPr/>
        <w:sdtContent>
          <w:r w:rsidR="0002500E" w:rsidRPr="00ED169C">
            <w:rPr>
              <w:rStyle w:val="PlaceholderText"/>
            </w:rPr>
            <w:t>Click here to enter text.</w:t>
          </w:r>
        </w:sdtContent>
      </w:sdt>
    </w:p>
    <w:p w:rsidR="002E28A2" w:rsidRPr="003F7026" w:rsidRDefault="002E28A2" w:rsidP="00F8173B">
      <w:pPr>
        <w:pBdr>
          <w:top w:val="single" w:sz="4" w:space="1" w:color="auto"/>
          <w:left w:val="single" w:sz="4" w:space="4" w:color="auto"/>
          <w:bottom w:val="single" w:sz="4" w:space="1" w:color="auto"/>
          <w:right w:val="single" w:sz="4" w:space="4" w:color="auto"/>
        </w:pBdr>
        <w:rPr>
          <w:b/>
          <w:color w:val="E36C0A"/>
          <w:sz w:val="16"/>
          <w:szCs w:val="16"/>
        </w:rPr>
      </w:pPr>
    </w:p>
    <w:p w:rsidR="00415B6A" w:rsidRPr="003F7026" w:rsidRDefault="00415B6A" w:rsidP="00F8173B">
      <w:pPr>
        <w:numPr>
          <w:ilvl w:val="0"/>
          <w:numId w:val="1"/>
        </w:numPr>
        <w:pBdr>
          <w:top w:val="single" w:sz="4" w:space="1" w:color="auto"/>
          <w:left w:val="single" w:sz="4" w:space="4" w:color="auto"/>
          <w:bottom w:val="single" w:sz="4" w:space="1" w:color="auto"/>
          <w:right w:val="single" w:sz="4" w:space="4" w:color="auto"/>
        </w:pBdr>
        <w:rPr>
          <w:b/>
          <w:sz w:val="20"/>
          <w:szCs w:val="20"/>
        </w:rPr>
      </w:pPr>
      <w:r w:rsidRPr="003F7026">
        <w:rPr>
          <w:b/>
          <w:sz w:val="20"/>
          <w:szCs w:val="20"/>
        </w:rPr>
        <w:t>Company</w:t>
      </w:r>
      <w:r w:rsidR="0002500E">
        <w:rPr>
          <w:b/>
          <w:sz w:val="20"/>
          <w:szCs w:val="20"/>
        </w:rPr>
        <w:t xml:space="preserve">: </w:t>
      </w:r>
      <w:sdt>
        <w:sdtPr>
          <w:rPr>
            <w:b/>
            <w:sz w:val="20"/>
            <w:szCs w:val="20"/>
          </w:rPr>
          <w:id w:val="393115430"/>
          <w:placeholder>
            <w:docPart w:val="DE70D02D41794CA79CD5B8AC60362C41"/>
          </w:placeholder>
          <w:showingPlcHdr/>
          <w:text/>
        </w:sdtPr>
        <w:sdtEndPr/>
        <w:sdtContent>
          <w:r w:rsidR="0002500E" w:rsidRPr="00ED169C">
            <w:rPr>
              <w:rStyle w:val="PlaceholderText"/>
            </w:rPr>
            <w:t>Click here to enter text.</w:t>
          </w:r>
        </w:sdtContent>
      </w:sdt>
    </w:p>
    <w:p w:rsidR="00415B6A" w:rsidRPr="003F7026" w:rsidRDefault="00415B6A" w:rsidP="0002500E">
      <w:pPr>
        <w:pBdr>
          <w:top w:val="single" w:sz="4" w:space="1" w:color="auto"/>
          <w:left w:val="single" w:sz="4" w:space="4" w:color="auto"/>
          <w:bottom w:val="single" w:sz="4" w:space="1" w:color="auto"/>
          <w:right w:val="single" w:sz="4" w:space="4" w:color="auto"/>
        </w:pBdr>
        <w:tabs>
          <w:tab w:val="left" w:pos="5040"/>
        </w:tabs>
        <w:ind w:firstLine="360"/>
        <w:rPr>
          <w:b/>
          <w:sz w:val="20"/>
          <w:szCs w:val="20"/>
        </w:rPr>
      </w:pPr>
      <w:r w:rsidRPr="003F7026">
        <w:rPr>
          <w:b/>
          <w:sz w:val="20"/>
          <w:szCs w:val="20"/>
        </w:rPr>
        <w:t>P</w:t>
      </w:r>
      <w:r w:rsidR="0002500E">
        <w:rPr>
          <w:b/>
          <w:sz w:val="20"/>
          <w:szCs w:val="20"/>
        </w:rPr>
        <w:t xml:space="preserve">hone: </w:t>
      </w:r>
      <w:sdt>
        <w:sdtPr>
          <w:rPr>
            <w:b/>
            <w:sz w:val="20"/>
            <w:szCs w:val="20"/>
          </w:rPr>
          <w:id w:val="393115431"/>
          <w:placeholder>
            <w:docPart w:val="DE70D02D41794CA79CD5B8AC60362C41"/>
          </w:placeholder>
          <w:showingPlcHdr/>
          <w:text/>
        </w:sdtPr>
        <w:sdtEndPr/>
        <w:sdtContent>
          <w:r w:rsidR="0002500E" w:rsidRPr="00ED169C">
            <w:rPr>
              <w:rStyle w:val="PlaceholderText"/>
            </w:rPr>
            <w:t>Click here to enter text.</w:t>
          </w:r>
        </w:sdtContent>
      </w:sdt>
      <w:r w:rsidR="0002500E">
        <w:rPr>
          <w:b/>
          <w:sz w:val="20"/>
          <w:szCs w:val="20"/>
        </w:rPr>
        <w:tab/>
      </w:r>
      <w:r w:rsidRPr="003F7026">
        <w:rPr>
          <w:b/>
          <w:sz w:val="20"/>
          <w:szCs w:val="20"/>
        </w:rPr>
        <w:t xml:space="preserve">Fax: </w:t>
      </w:r>
      <w:sdt>
        <w:sdtPr>
          <w:rPr>
            <w:b/>
            <w:sz w:val="20"/>
            <w:szCs w:val="20"/>
          </w:rPr>
          <w:id w:val="393115432"/>
          <w:placeholder>
            <w:docPart w:val="DE70D02D41794CA79CD5B8AC60362C41"/>
          </w:placeholder>
          <w:showingPlcHdr/>
          <w:text/>
        </w:sdtPr>
        <w:sdtEndPr/>
        <w:sdtContent>
          <w:r w:rsidR="0002500E" w:rsidRPr="00ED169C">
            <w:rPr>
              <w:rStyle w:val="PlaceholderText"/>
            </w:rPr>
            <w:t>Click here to enter text.</w:t>
          </w:r>
        </w:sdtContent>
      </w:sdt>
    </w:p>
    <w:p w:rsidR="003F7026" w:rsidRPr="003F7026" w:rsidRDefault="003F7026" w:rsidP="0002500E">
      <w:pPr>
        <w:pBdr>
          <w:top w:val="single" w:sz="4" w:space="1" w:color="auto"/>
          <w:left w:val="single" w:sz="4" w:space="4" w:color="auto"/>
          <w:bottom w:val="single" w:sz="4" w:space="1" w:color="auto"/>
          <w:right w:val="single" w:sz="4" w:space="4" w:color="auto"/>
        </w:pBdr>
        <w:tabs>
          <w:tab w:val="left" w:pos="5040"/>
        </w:tabs>
        <w:ind w:firstLine="360"/>
        <w:rPr>
          <w:b/>
          <w:sz w:val="20"/>
          <w:szCs w:val="20"/>
        </w:rPr>
      </w:pPr>
      <w:r w:rsidRPr="003F7026">
        <w:rPr>
          <w:b/>
          <w:sz w:val="20"/>
          <w:szCs w:val="20"/>
        </w:rPr>
        <w:t>Contact:</w:t>
      </w:r>
      <w:r w:rsidR="004B49CA">
        <w:rPr>
          <w:b/>
          <w:sz w:val="20"/>
          <w:szCs w:val="20"/>
        </w:rPr>
        <w:t xml:space="preserve"> </w:t>
      </w:r>
      <w:r w:rsidR="0002500E">
        <w:rPr>
          <w:b/>
          <w:sz w:val="20"/>
          <w:szCs w:val="20"/>
        </w:rPr>
        <w:t xml:space="preserve"> </w:t>
      </w:r>
      <w:sdt>
        <w:sdtPr>
          <w:rPr>
            <w:b/>
            <w:sz w:val="20"/>
            <w:szCs w:val="20"/>
          </w:rPr>
          <w:id w:val="393115433"/>
          <w:placeholder>
            <w:docPart w:val="DE70D02D41794CA79CD5B8AC60362C41"/>
          </w:placeholder>
          <w:showingPlcHdr/>
          <w:text/>
        </w:sdtPr>
        <w:sdtEndPr/>
        <w:sdtContent>
          <w:r w:rsidR="0002500E" w:rsidRPr="00ED169C">
            <w:rPr>
              <w:rStyle w:val="PlaceholderText"/>
            </w:rPr>
            <w:t>Click here to enter text.</w:t>
          </w:r>
        </w:sdtContent>
      </w:sdt>
      <w:r w:rsidR="0002500E">
        <w:rPr>
          <w:b/>
          <w:sz w:val="20"/>
          <w:szCs w:val="20"/>
        </w:rPr>
        <w:tab/>
      </w:r>
      <w:r w:rsidRPr="003F7026">
        <w:rPr>
          <w:b/>
          <w:sz w:val="20"/>
          <w:szCs w:val="20"/>
        </w:rPr>
        <w:t xml:space="preserve">Phone: </w:t>
      </w:r>
      <w:sdt>
        <w:sdtPr>
          <w:rPr>
            <w:b/>
            <w:sz w:val="20"/>
            <w:szCs w:val="20"/>
          </w:rPr>
          <w:id w:val="393115434"/>
          <w:placeholder>
            <w:docPart w:val="DE70D02D41794CA79CD5B8AC60362C41"/>
          </w:placeholder>
          <w:showingPlcHdr/>
          <w:text/>
        </w:sdtPr>
        <w:sdtEndPr/>
        <w:sdtContent>
          <w:r w:rsidR="0002500E" w:rsidRPr="00ED169C">
            <w:rPr>
              <w:rStyle w:val="PlaceholderText"/>
            </w:rPr>
            <w:t>Click here to enter text.</w:t>
          </w:r>
        </w:sdtContent>
      </w:sdt>
    </w:p>
    <w:p w:rsidR="009848A4" w:rsidRPr="003F7026" w:rsidRDefault="009848A4" w:rsidP="00F8173B">
      <w:pPr>
        <w:pBdr>
          <w:top w:val="single" w:sz="4" w:space="1" w:color="auto"/>
          <w:left w:val="single" w:sz="4" w:space="4" w:color="auto"/>
          <w:bottom w:val="single" w:sz="4" w:space="1" w:color="auto"/>
          <w:right w:val="single" w:sz="4" w:space="4" w:color="auto"/>
        </w:pBdr>
        <w:rPr>
          <w:b/>
          <w:sz w:val="16"/>
          <w:szCs w:val="16"/>
        </w:rPr>
      </w:pPr>
    </w:p>
    <w:p w:rsidR="009848A4" w:rsidRPr="003F7026" w:rsidRDefault="0002500E" w:rsidP="00F8173B">
      <w:pPr>
        <w:numPr>
          <w:ilvl w:val="0"/>
          <w:numId w:val="1"/>
        </w:numPr>
        <w:pBdr>
          <w:top w:val="single" w:sz="4" w:space="1" w:color="auto"/>
          <w:left w:val="single" w:sz="4" w:space="4" w:color="auto"/>
          <w:bottom w:val="single" w:sz="4" w:space="1" w:color="auto"/>
          <w:right w:val="single" w:sz="4" w:space="4" w:color="auto"/>
        </w:pBdr>
        <w:rPr>
          <w:b/>
          <w:sz w:val="20"/>
          <w:szCs w:val="20"/>
        </w:rPr>
      </w:pPr>
      <w:r>
        <w:rPr>
          <w:b/>
          <w:sz w:val="20"/>
          <w:szCs w:val="20"/>
        </w:rPr>
        <w:t>Company</w:t>
      </w:r>
      <w:r w:rsidR="009848A4" w:rsidRPr="00F8173B">
        <w:rPr>
          <w:b/>
          <w:sz w:val="20"/>
          <w:szCs w:val="20"/>
        </w:rPr>
        <w:t>:</w:t>
      </w:r>
      <w:r w:rsidR="009848A4" w:rsidRPr="003F7026">
        <w:rPr>
          <w:b/>
          <w:sz w:val="20"/>
          <w:szCs w:val="20"/>
        </w:rPr>
        <w:t xml:space="preserve">  </w:t>
      </w:r>
      <w:sdt>
        <w:sdtPr>
          <w:rPr>
            <w:b/>
            <w:sz w:val="20"/>
            <w:szCs w:val="20"/>
          </w:rPr>
          <w:id w:val="393115435"/>
          <w:placeholder>
            <w:docPart w:val="DE70D02D41794CA79CD5B8AC60362C41"/>
          </w:placeholder>
          <w:showingPlcHdr/>
          <w:text/>
        </w:sdtPr>
        <w:sdtEndPr/>
        <w:sdtContent>
          <w:r w:rsidRPr="00ED169C">
            <w:rPr>
              <w:rStyle w:val="PlaceholderText"/>
            </w:rPr>
            <w:t>Click here to enter text.</w:t>
          </w:r>
        </w:sdtContent>
      </w:sdt>
    </w:p>
    <w:p w:rsidR="009848A4" w:rsidRPr="003F7026" w:rsidRDefault="009848A4" w:rsidP="0002500E">
      <w:pPr>
        <w:pBdr>
          <w:top w:val="single" w:sz="4" w:space="1" w:color="auto"/>
          <w:left w:val="single" w:sz="4" w:space="4" w:color="auto"/>
          <w:bottom w:val="single" w:sz="4" w:space="1" w:color="auto"/>
          <w:right w:val="single" w:sz="4" w:space="4" w:color="auto"/>
        </w:pBdr>
        <w:tabs>
          <w:tab w:val="left" w:pos="5040"/>
        </w:tabs>
        <w:ind w:firstLine="360"/>
        <w:rPr>
          <w:b/>
          <w:sz w:val="20"/>
          <w:szCs w:val="20"/>
        </w:rPr>
      </w:pPr>
      <w:r w:rsidRPr="003F7026">
        <w:rPr>
          <w:b/>
          <w:sz w:val="20"/>
          <w:szCs w:val="20"/>
        </w:rPr>
        <w:t>P</w:t>
      </w:r>
      <w:r w:rsidR="0002500E">
        <w:rPr>
          <w:b/>
          <w:sz w:val="20"/>
          <w:szCs w:val="20"/>
        </w:rPr>
        <w:t xml:space="preserve">hone: </w:t>
      </w:r>
      <w:sdt>
        <w:sdtPr>
          <w:rPr>
            <w:b/>
            <w:sz w:val="20"/>
            <w:szCs w:val="20"/>
          </w:rPr>
          <w:id w:val="393115436"/>
          <w:placeholder>
            <w:docPart w:val="DE70D02D41794CA79CD5B8AC60362C41"/>
          </w:placeholder>
          <w:showingPlcHdr/>
          <w:text/>
        </w:sdtPr>
        <w:sdtEndPr/>
        <w:sdtContent>
          <w:r w:rsidR="0002500E" w:rsidRPr="00ED169C">
            <w:rPr>
              <w:rStyle w:val="PlaceholderText"/>
            </w:rPr>
            <w:t>Click here to enter text.</w:t>
          </w:r>
        </w:sdtContent>
      </w:sdt>
      <w:r w:rsidR="0002500E">
        <w:rPr>
          <w:b/>
          <w:sz w:val="20"/>
          <w:szCs w:val="20"/>
        </w:rPr>
        <w:tab/>
      </w:r>
      <w:r w:rsidRPr="003F7026">
        <w:rPr>
          <w:b/>
          <w:sz w:val="20"/>
          <w:szCs w:val="20"/>
        </w:rPr>
        <w:t xml:space="preserve">Fax: </w:t>
      </w:r>
      <w:sdt>
        <w:sdtPr>
          <w:rPr>
            <w:b/>
            <w:sz w:val="20"/>
            <w:szCs w:val="20"/>
          </w:rPr>
          <w:id w:val="393115438"/>
          <w:placeholder>
            <w:docPart w:val="DE70D02D41794CA79CD5B8AC60362C41"/>
          </w:placeholder>
          <w:showingPlcHdr/>
          <w:text/>
        </w:sdtPr>
        <w:sdtEndPr/>
        <w:sdtContent>
          <w:r w:rsidR="0002500E" w:rsidRPr="00ED169C">
            <w:rPr>
              <w:rStyle w:val="PlaceholderText"/>
            </w:rPr>
            <w:t>Click here to enter text.</w:t>
          </w:r>
        </w:sdtContent>
      </w:sdt>
    </w:p>
    <w:p w:rsidR="003F7026" w:rsidRDefault="003F7026" w:rsidP="0002500E">
      <w:pPr>
        <w:pBdr>
          <w:top w:val="single" w:sz="4" w:space="1" w:color="auto"/>
          <w:left w:val="single" w:sz="4" w:space="4" w:color="auto"/>
          <w:bottom w:val="single" w:sz="4" w:space="1" w:color="auto"/>
          <w:right w:val="single" w:sz="4" w:space="4" w:color="auto"/>
        </w:pBdr>
        <w:tabs>
          <w:tab w:val="left" w:pos="5040"/>
        </w:tabs>
        <w:ind w:firstLine="360"/>
        <w:rPr>
          <w:b/>
        </w:rPr>
      </w:pPr>
      <w:r w:rsidRPr="003F7026">
        <w:rPr>
          <w:b/>
          <w:sz w:val="20"/>
          <w:szCs w:val="20"/>
        </w:rPr>
        <w:t>Contact:</w:t>
      </w:r>
      <w:sdt>
        <w:sdtPr>
          <w:rPr>
            <w:b/>
            <w:sz w:val="20"/>
            <w:szCs w:val="20"/>
          </w:rPr>
          <w:id w:val="393115437"/>
          <w:placeholder>
            <w:docPart w:val="DE70D02D41794CA79CD5B8AC60362C41"/>
          </w:placeholder>
          <w:showingPlcHdr/>
          <w:text/>
        </w:sdtPr>
        <w:sdtEndPr/>
        <w:sdtContent>
          <w:r w:rsidR="0002500E" w:rsidRPr="00ED169C">
            <w:rPr>
              <w:rStyle w:val="PlaceholderText"/>
            </w:rPr>
            <w:t>Click here to enter text.</w:t>
          </w:r>
        </w:sdtContent>
      </w:sdt>
      <w:r w:rsidR="0002500E">
        <w:rPr>
          <w:b/>
          <w:sz w:val="20"/>
          <w:szCs w:val="20"/>
        </w:rPr>
        <w:tab/>
      </w:r>
      <w:r w:rsidRPr="003F7026">
        <w:rPr>
          <w:b/>
          <w:sz w:val="20"/>
          <w:szCs w:val="20"/>
        </w:rPr>
        <w:t xml:space="preserve">Phone: </w:t>
      </w:r>
      <w:sdt>
        <w:sdtPr>
          <w:rPr>
            <w:b/>
            <w:sz w:val="20"/>
            <w:szCs w:val="20"/>
          </w:rPr>
          <w:id w:val="393115439"/>
          <w:placeholder>
            <w:docPart w:val="DE70D02D41794CA79CD5B8AC60362C41"/>
          </w:placeholder>
          <w:showingPlcHdr/>
          <w:text/>
        </w:sdtPr>
        <w:sdtEndPr/>
        <w:sdtContent>
          <w:r w:rsidR="0002500E" w:rsidRPr="00ED169C">
            <w:rPr>
              <w:rStyle w:val="PlaceholderText"/>
            </w:rPr>
            <w:t>Click here to enter text.</w:t>
          </w:r>
        </w:sdtContent>
      </w:sdt>
    </w:p>
    <w:p w:rsidR="009E7ADC" w:rsidRDefault="003F7026" w:rsidP="00415B6A">
      <w:pPr>
        <w:rPr>
          <w:b/>
        </w:rPr>
      </w:pPr>
      <w:r>
        <w:rPr>
          <w:b/>
        </w:rPr>
        <w:tab/>
      </w:r>
    </w:p>
    <w:p w:rsidR="009E7ADC" w:rsidRDefault="009E7ADC" w:rsidP="00415B6A">
      <w:pPr>
        <w:rPr>
          <w:b/>
        </w:rPr>
      </w:pPr>
    </w:p>
    <w:p w:rsidR="00251B2D" w:rsidRDefault="00251B2D" w:rsidP="00251B2D">
      <w:pPr>
        <w:spacing w:after="40"/>
        <w:jc w:val="center"/>
        <w:rPr>
          <w:u w:val="single"/>
        </w:rPr>
      </w:pPr>
      <w:r w:rsidRPr="00E80ABF">
        <w:rPr>
          <w:u w:val="single"/>
        </w:rPr>
        <w:t xml:space="preserve">FLODRAULIC GROUP INC. </w:t>
      </w:r>
      <w:r>
        <w:rPr>
          <w:u w:val="single"/>
        </w:rPr>
        <w:t xml:space="preserve">STANDARD </w:t>
      </w:r>
      <w:r w:rsidRPr="00E80ABF">
        <w:rPr>
          <w:u w:val="single"/>
        </w:rPr>
        <w:t xml:space="preserve">TERMS AND CONDITIONS OF </w:t>
      </w:r>
      <w:r>
        <w:rPr>
          <w:u w:val="single"/>
        </w:rPr>
        <w:t>SALE</w:t>
      </w:r>
    </w:p>
    <w:p w:rsidR="00251B2D" w:rsidRPr="00E80ABF" w:rsidRDefault="00251B2D" w:rsidP="00251B2D">
      <w:pPr>
        <w:spacing w:after="40"/>
        <w:jc w:val="center"/>
        <w:rPr>
          <w:u w:val="single"/>
        </w:rPr>
      </w:pP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b/>
        </w:rPr>
      </w:pPr>
      <w:r w:rsidRPr="00E73A7D">
        <w:rPr>
          <w:rFonts w:ascii="Times New Roman" w:hAnsi="Times New Roman"/>
          <w:u w:val="single"/>
        </w:rPr>
        <w:t>Applicability</w:t>
      </w:r>
      <w:r w:rsidRPr="00E73A7D">
        <w:rPr>
          <w:rFonts w:ascii="Times New Roman" w:hAnsi="Times New Roman"/>
        </w:rPr>
        <w:t>. These terms and conditions of sale (the “</w:t>
      </w:r>
      <w:r w:rsidRPr="00E73A7D">
        <w:rPr>
          <w:rFonts w:ascii="Times New Roman" w:hAnsi="Times New Roman"/>
          <w:b/>
        </w:rPr>
        <w:t>Terms</w:t>
      </w:r>
      <w:r w:rsidRPr="00E80ABF">
        <w:rPr>
          <w:rFonts w:ascii="Times New Roman" w:eastAsia="Times New Roman" w:hAnsi="Times New Roman"/>
          <w:bCs/>
        </w:rPr>
        <w:t>”</w:t>
      </w:r>
      <w:r w:rsidRPr="00E80ABF">
        <w:rPr>
          <w:rFonts w:ascii="Times New Roman" w:eastAsia="Times New Roman" w:hAnsi="Times New Roman"/>
        </w:rPr>
        <w:t>)</w:t>
      </w:r>
      <w:r>
        <w:rPr>
          <w:rFonts w:ascii="Times New Roman" w:eastAsia="Times New Roman" w:hAnsi="Times New Roman"/>
        </w:rPr>
        <w:t>, together with any terms in</w:t>
      </w:r>
      <w:r w:rsidRPr="00E73A7D">
        <w:rPr>
          <w:rFonts w:ascii="Times New Roman" w:hAnsi="Times New Roman"/>
        </w:rPr>
        <w:t xml:space="preserve"> the </w:t>
      </w:r>
      <w:r>
        <w:rPr>
          <w:rFonts w:ascii="Times New Roman" w:eastAsia="Times New Roman" w:hAnsi="Times New Roman"/>
        </w:rPr>
        <w:t>relevant quotation,</w:t>
      </w:r>
      <w:r w:rsidRPr="00E80ABF">
        <w:rPr>
          <w:rFonts w:ascii="Times New Roman" w:eastAsia="Times New Roman" w:hAnsi="Times New Roman"/>
        </w:rPr>
        <w:t xml:space="preserve"> are</w:t>
      </w:r>
      <w:r w:rsidRPr="00E73A7D">
        <w:rPr>
          <w:rFonts w:ascii="Times New Roman" w:hAnsi="Times New Roman"/>
        </w:rPr>
        <w:t xml:space="preserve"> the sole and exclusive terms and conditions</w:t>
      </w:r>
      <w:r w:rsidRPr="00E73A7D" w:rsidDel="00985AE0">
        <w:rPr>
          <w:rFonts w:ascii="Times New Roman" w:hAnsi="Times New Roman"/>
        </w:rPr>
        <w:t xml:space="preserve"> </w:t>
      </w:r>
      <w:r w:rsidRPr="00E73A7D">
        <w:rPr>
          <w:rFonts w:ascii="Times New Roman" w:hAnsi="Times New Roman"/>
        </w:rPr>
        <w:t xml:space="preserve">which shall apply to the sale of </w:t>
      </w:r>
      <w:r w:rsidRPr="00E80ABF">
        <w:rPr>
          <w:rFonts w:ascii="Times New Roman" w:eastAsia="Times New Roman" w:hAnsi="Times New Roman"/>
        </w:rPr>
        <w:t xml:space="preserve">the </w:t>
      </w:r>
      <w:r w:rsidRPr="00E73A7D">
        <w:rPr>
          <w:rFonts w:ascii="Times New Roman" w:hAnsi="Times New Roman"/>
        </w:rPr>
        <w:t xml:space="preserve">goods or services </w:t>
      </w:r>
      <w:r w:rsidRPr="00E80ABF">
        <w:rPr>
          <w:rFonts w:ascii="Times New Roman" w:eastAsia="Times New Roman" w:hAnsi="Times New Roman"/>
        </w:rPr>
        <w:t>(</w:t>
      </w:r>
      <w:r>
        <w:rPr>
          <w:rFonts w:ascii="Times New Roman" w:eastAsia="Times New Roman" w:hAnsi="Times New Roman"/>
        </w:rPr>
        <w:t xml:space="preserve">collectively </w:t>
      </w:r>
      <w:r w:rsidRPr="00E80ABF">
        <w:rPr>
          <w:rFonts w:ascii="Times New Roman" w:eastAsia="Times New Roman" w:hAnsi="Times New Roman"/>
          <w:bCs/>
        </w:rPr>
        <w:t>“</w:t>
      </w:r>
      <w:r w:rsidRPr="00E80ABF">
        <w:rPr>
          <w:rFonts w:ascii="Times New Roman" w:eastAsia="Times New Roman" w:hAnsi="Times New Roman"/>
          <w:b/>
          <w:bCs/>
        </w:rPr>
        <w:t>Goods</w:t>
      </w:r>
      <w:r w:rsidRPr="00E80ABF">
        <w:rPr>
          <w:rFonts w:ascii="Times New Roman" w:eastAsia="Times New Roman" w:hAnsi="Times New Roman"/>
          <w:bCs/>
        </w:rPr>
        <w:t>”</w:t>
      </w:r>
      <w:r w:rsidRPr="00E80ABF">
        <w:rPr>
          <w:rFonts w:ascii="Times New Roman" w:eastAsia="Times New Roman" w:hAnsi="Times New Roman"/>
        </w:rPr>
        <w:t xml:space="preserve">) </w:t>
      </w:r>
      <w:r w:rsidRPr="00E73A7D">
        <w:rPr>
          <w:rFonts w:ascii="Times New Roman" w:hAnsi="Times New Roman"/>
        </w:rPr>
        <w:t xml:space="preserve">referenced in </w:t>
      </w:r>
      <w:r w:rsidRPr="00E80ABF">
        <w:rPr>
          <w:rFonts w:ascii="Times New Roman" w:eastAsia="Times New Roman" w:hAnsi="Times New Roman"/>
        </w:rPr>
        <w:t>any</w:t>
      </w:r>
      <w:r w:rsidRPr="00E73A7D">
        <w:rPr>
          <w:rFonts w:ascii="Times New Roman" w:hAnsi="Times New Roman"/>
        </w:rPr>
        <w:t xml:space="preserve"> quotation, proposal, order acknowledgement or purchase order</w:t>
      </w:r>
      <w:r w:rsidRPr="00E80ABF">
        <w:rPr>
          <w:rFonts w:ascii="Times New Roman" w:eastAsia="Times New Roman" w:hAnsi="Times New Roman"/>
        </w:rPr>
        <w:t xml:space="preserve"> from the Seller to Buyer</w:t>
      </w:r>
      <w:r w:rsidRPr="00E73A7D">
        <w:rPr>
          <w:rFonts w:ascii="Times New Roman" w:hAnsi="Times New Roman"/>
        </w:rPr>
        <w:t xml:space="preserve"> unless a written contract signed by both parties concerning the Goods exists, in which case the terms of such contract shall govern in the event of any conflict. </w:t>
      </w:r>
      <w:r w:rsidRPr="00E80ABF">
        <w:rPr>
          <w:rFonts w:ascii="Times New Roman" w:eastAsia="Times New Roman" w:hAnsi="Times New Roman"/>
        </w:rPr>
        <w:t>“</w:t>
      </w:r>
      <w:r w:rsidRPr="00E80ABF">
        <w:rPr>
          <w:rFonts w:ascii="Times New Roman" w:eastAsia="Times New Roman" w:hAnsi="Times New Roman"/>
          <w:b/>
        </w:rPr>
        <w:t>Seller</w:t>
      </w:r>
      <w:r w:rsidRPr="00E80ABF">
        <w:rPr>
          <w:rFonts w:ascii="Times New Roman" w:eastAsia="Times New Roman" w:hAnsi="Times New Roman"/>
        </w:rPr>
        <w:t>” means Flodraulic Group Inc. and</w:t>
      </w:r>
      <w:r>
        <w:rPr>
          <w:rFonts w:ascii="Times New Roman" w:eastAsia="Times New Roman" w:hAnsi="Times New Roman"/>
        </w:rPr>
        <w:t>/or</w:t>
      </w:r>
      <w:r w:rsidRPr="00E80ABF">
        <w:rPr>
          <w:rFonts w:ascii="Times New Roman" w:eastAsia="Times New Roman" w:hAnsi="Times New Roman"/>
        </w:rPr>
        <w:t xml:space="preserve"> its affiliates and “</w:t>
      </w:r>
      <w:r w:rsidRPr="00E80ABF">
        <w:rPr>
          <w:rFonts w:ascii="Times New Roman" w:eastAsia="Times New Roman" w:hAnsi="Times New Roman"/>
          <w:b/>
        </w:rPr>
        <w:t>Buyer</w:t>
      </w:r>
      <w:r w:rsidRPr="00E80ABF">
        <w:rPr>
          <w:rFonts w:ascii="Times New Roman" w:eastAsia="Times New Roman" w:hAnsi="Times New Roman"/>
        </w:rPr>
        <w:t xml:space="preserve">” means the purchaser of Goods from Seller. In the event of any conflict between terms in a quotation by Seller and these Terms, the conflicting terms in the quotation shall prevail. The </w:t>
      </w:r>
      <w:r>
        <w:rPr>
          <w:rFonts w:ascii="Times New Roman" w:eastAsia="Times New Roman" w:hAnsi="Times New Roman"/>
        </w:rPr>
        <w:t>relevant</w:t>
      </w:r>
      <w:r w:rsidRPr="00E80ABF">
        <w:rPr>
          <w:rFonts w:ascii="Times New Roman" w:eastAsia="Times New Roman" w:hAnsi="Times New Roman"/>
        </w:rPr>
        <w:t xml:space="preserve"> quotation</w:t>
      </w:r>
      <w:r w:rsidRPr="00E73A7D">
        <w:rPr>
          <w:rFonts w:ascii="Times New Roman" w:hAnsi="Times New Roman"/>
        </w:rPr>
        <w:t xml:space="preserve"> and these Terms (collectively, this “</w:t>
      </w:r>
      <w:r w:rsidRPr="00E73A7D">
        <w:rPr>
          <w:rFonts w:ascii="Times New Roman" w:hAnsi="Times New Roman"/>
          <w:b/>
        </w:rPr>
        <w:t>Agreement</w:t>
      </w:r>
      <w:r w:rsidRPr="00E73A7D">
        <w:rPr>
          <w:rFonts w:ascii="Times New Roman" w:hAnsi="Times New Roman"/>
        </w:rPr>
        <w:t>”) comprise the entire agreement between the parties, and supersede all prior or contemporaneous understandings, agreements, negotiations, representations</w:t>
      </w:r>
      <w:r w:rsidRPr="00E80ABF">
        <w:rPr>
          <w:rFonts w:ascii="Times New Roman" w:eastAsia="Times New Roman" w:hAnsi="Times New Roman"/>
        </w:rPr>
        <w:t>,</w:t>
      </w:r>
      <w:r w:rsidRPr="00E73A7D">
        <w:rPr>
          <w:rFonts w:ascii="Times New Roman" w:hAnsi="Times New Roman"/>
        </w:rPr>
        <w:t xml:space="preserve"> warranties, communications and any of </w:t>
      </w:r>
      <w:r w:rsidRPr="00E80ABF">
        <w:rPr>
          <w:rFonts w:ascii="Times New Roman" w:eastAsia="Times New Roman" w:hAnsi="Times New Roman"/>
        </w:rPr>
        <w:t>Buyer</w:t>
      </w:r>
      <w:r>
        <w:rPr>
          <w:rFonts w:ascii="Times New Roman" w:eastAsia="Times New Roman" w:hAnsi="Times New Roman"/>
        </w:rPr>
        <w:t>’</w:t>
      </w:r>
      <w:r w:rsidRPr="00E80ABF">
        <w:rPr>
          <w:rFonts w:ascii="Times New Roman" w:eastAsia="Times New Roman" w:hAnsi="Times New Roman"/>
        </w:rPr>
        <w:t>s</w:t>
      </w:r>
      <w:r w:rsidRPr="00E73A7D">
        <w:rPr>
          <w:rFonts w:ascii="Times New Roman" w:hAnsi="Times New Roman"/>
        </w:rPr>
        <w:t xml:space="preserve"> general terms and conditions of purchase, both written and oral. The sale of </w:t>
      </w:r>
      <w:r w:rsidRPr="00E80ABF">
        <w:rPr>
          <w:rFonts w:ascii="Times New Roman" w:eastAsia="Times New Roman" w:hAnsi="Times New Roman"/>
        </w:rPr>
        <w:t>Goods</w:t>
      </w:r>
      <w:r w:rsidRPr="00E73A7D">
        <w:rPr>
          <w:rFonts w:ascii="Times New Roman" w:hAnsi="Times New Roman"/>
        </w:rPr>
        <w:t xml:space="preserve"> by Seller is expressly conditioned on assent by Buyer to this Agreement and any additional or different terms or </w:t>
      </w:r>
      <w:r w:rsidRPr="00E80ABF">
        <w:rPr>
          <w:rFonts w:ascii="Times New Roman" w:eastAsia="Times New Roman" w:hAnsi="Times New Roman"/>
        </w:rPr>
        <w:t>conditions</w:t>
      </w:r>
      <w:r w:rsidRPr="00E73A7D">
        <w:rPr>
          <w:rFonts w:ascii="Times New Roman" w:hAnsi="Times New Roman"/>
        </w:rPr>
        <w:t xml:space="preserve"> in documents provided by Buyer relating to such sale shall not apply to such sale, are hereby objected to by Seller and shall be of no force or effect. </w:t>
      </w:r>
      <w:r w:rsidRPr="00E73A7D">
        <w:rPr>
          <w:rFonts w:ascii="Times New Roman" w:hAnsi="Times New Roman"/>
          <w:b/>
        </w:rPr>
        <w:t xml:space="preserve">Your placement of a purchase order or acceptance of </w:t>
      </w:r>
      <w:r w:rsidRPr="00E80ABF">
        <w:rPr>
          <w:rFonts w:ascii="Times New Roman" w:eastAsia="Times New Roman" w:hAnsi="Times New Roman"/>
          <w:b/>
        </w:rPr>
        <w:t>Goods</w:t>
      </w:r>
      <w:r w:rsidRPr="00E73A7D">
        <w:rPr>
          <w:rFonts w:ascii="Times New Roman" w:hAnsi="Times New Roman"/>
          <w:b/>
        </w:rPr>
        <w:t xml:space="preserve"> shall constitute your acceptance of </w:t>
      </w:r>
      <w:r w:rsidRPr="00E80ABF">
        <w:rPr>
          <w:rFonts w:ascii="Times New Roman" w:eastAsia="Times New Roman" w:hAnsi="Times New Roman"/>
          <w:b/>
        </w:rPr>
        <w:t>th</w:t>
      </w:r>
      <w:r>
        <w:rPr>
          <w:rFonts w:ascii="Times New Roman" w:eastAsia="Times New Roman" w:hAnsi="Times New Roman"/>
          <w:b/>
        </w:rPr>
        <w:t>is</w:t>
      </w:r>
      <w:r w:rsidRPr="00E73A7D">
        <w:rPr>
          <w:rFonts w:ascii="Times New Roman" w:hAnsi="Times New Roman"/>
          <w:b/>
        </w:rPr>
        <w:t xml:space="preserve"> Agreement.</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E73A7D">
        <w:rPr>
          <w:rFonts w:ascii="Times New Roman" w:hAnsi="Times New Roman"/>
          <w:u w:val="single"/>
        </w:rPr>
        <w:t>Delivery; Terms</w:t>
      </w:r>
      <w:r w:rsidRPr="00E73A7D">
        <w:rPr>
          <w:rFonts w:ascii="Times New Roman" w:hAnsi="Times New Roman"/>
        </w:rPr>
        <w:t xml:space="preserve">. Any dates or schedules which may be specified for the delivery of the Goods are only estimates. The Goods will be delivered within a reasonable time after the receipt of </w:t>
      </w:r>
      <w:r w:rsidRPr="00E80ABF">
        <w:rPr>
          <w:rFonts w:ascii="Times New Roman" w:eastAsia="Times New Roman" w:hAnsi="Times New Roman"/>
        </w:rPr>
        <w:t>Buyer</w:t>
      </w:r>
      <w:r>
        <w:rPr>
          <w:rFonts w:ascii="Times New Roman" w:eastAsia="Times New Roman" w:hAnsi="Times New Roman"/>
        </w:rPr>
        <w:t>’</w:t>
      </w:r>
      <w:r w:rsidRPr="00E80ABF">
        <w:rPr>
          <w:rFonts w:ascii="Times New Roman" w:eastAsia="Times New Roman" w:hAnsi="Times New Roman"/>
        </w:rPr>
        <w:t>s</w:t>
      </w:r>
      <w:r w:rsidRPr="00E73A7D">
        <w:rPr>
          <w:rFonts w:ascii="Times New Roman" w:hAnsi="Times New Roman"/>
        </w:rPr>
        <w:t xml:space="preserve"> purchase order and any information requested by Seller, subject to availability of finished Goods. Seller shall not be liable for any delays, loss or damage in transit. Seller shall deliver the Goods to Seller’s location (the </w:t>
      </w:r>
      <w:r w:rsidRPr="00E73A7D">
        <w:rPr>
          <w:rFonts w:ascii="Times New Roman" w:hAnsi="Times New Roman"/>
          <w:b/>
        </w:rPr>
        <w:t>“Delivery Point”</w:t>
      </w:r>
      <w:r w:rsidRPr="00E73A7D">
        <w:rPr>
          <w:rFonts w:ascii="Times New Roman" w:hAnsi="Times New Roman"/>
        </w:rPr>
        <w:t xml:space="preserve">) using </w:t>
      </w:r>
      <w:r w:rsidRPr="00E80ABF">
        <w:rPr>
          <w:rFonts w:ascii="Times New Roman" w:eastAsia="Times New Roman" w:hAnsi="Times New Roman"/>
        </w:rPr>
        <w:t>Seller</w:t>
      </w:r>
      <w:r>
        <w:rPr>
          <w:rFonts w:ascii="Times New Roman" w:eastAsia="Times New Roman" w:hAnsi="Times New Roman"/>
        </w:rPr>
        <w:t>’</w:t>
      </w:r>
      <w:r w:rsidRPr="00E80ABF">
        <w:rPr>
          <w:rFonts w:ascii="Times New Roman" w:eastAsia="Times New Roman" w:hAnsi="Times New Roman"/>
        </w:rPr>
        <w:t>s</w:t>
      </w:r>
      <w:r w:rsidRPr="00E73A7D">
        <w:rPr>
          <w:rFonts w:ascii="Times New Roman" w:hAnsi="Times New Roman"/>
        </w:rPr>
        <w:t xml:space="preserve"> standard methods for packaging and shipping such Goods. Buyer shall take delivery of the Goods within 30 days of notice that the Goods have been delivered to the Delivery Point. Buyer shall be responsible for all loading </w:t>
      </w:r>
      <w:r w:rsidRPr="00E80ABF">
        <w:rPr>
          <w:rFonts w:ascii="Times New Roman" w:eastAsia="Times New Roman" w:hAnsi="Times New Roman"/>
        </w:rPr>
        <w:t xml:space="preserve">and shipping </w:t>
      </w:r>
      <w:r w:rsidRPr="00E73A7D">
        <w:rPr>
          <w:rFonts w:ascii="Times New Roman" w:hAnsi="Times New Roman"/>
        </w:rPr>
        <w:t xml:space="preserve">costs and provide equipment and labor reasonably suited for receipt of the Goods at the Delivery Point. All prices are, and Seller shall make delivery, as per Incoterm Ex Works (Delivery Point), Incoterms 2010. </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E73A7D">
        <w:rPr>
          <w:rFonts w:ascii="Times New Roman" w:hAnsi="Times New Roman"/>
          <w:u w:val="single"/>
        </w:rPr>
        <w:t>Title and Risk of Loss</w:t>
      </w:r>
      <w:r w:rsidRPr="00E73A7D">
        <w:rPr>
          <w:rFonts w:ascii="Times New Roman" w:hAnsi="Times New Roman"/>
        </w:rPr>
        <w:t>. Title and risk of loss passes to Buyer upon delivery of the Goods at the Delivery Point. As collateral security for the payment of the purchase price of the Goods, Buyer hereby grants to Seller a lien on</w:t>
      </w:r>
      <w:r w:rsidRPr="00E80ABF">
        <w:rPr>
          <w:rFonts w:ascii="Times New Roman" w:eastAsia="Times New Roman" w:hAnsi="Times New Roman"/>
        </w:rPr>
        <w:t>,</w:t>
      </w:r>
      <w:r w:rsidRPr="00E73A7D">
        <w:rPr>
          <w:rFonts w:ascii="Times New Roman" w:hAnsi="Times New Roman"/>
        </w:rPr>
        <w:t xml:space="preserve"> and security interest in</w:t>
      </w:r>
      <w:r w:rsidRPr="00E80ABF">
        <w:rPr>
          <w:rFonts w:ascii="Times New Roman" w:eastAsia="Times New Roman" w:hAnsi="Times New Roman"/>
        </w:rPr>
        <w:t>,</w:t>
      </w:r>
      <w:r w:rsidRPr="00E73A7D">
        <w:rPr>
          <w:rFonts w:ascii="Times New Roman" w:hAnsi="Times New Roman"/>
        </w:rPr>
        <w:t xml:space="preserve"> and to all of the right, title and interest of Buyer in, to and under the Goods, wherever located, and whether now existing or hereafter arising or acquired from time to time, and in all accessions thereto and replacements or modifications thereof, as well as all proceeds (including insurance proceeds) of the foregoing. The security interest granted under this provision constitutes a purchase money security interest under the Indiana Uniform Commercial Code.</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E73A7D">
        <w:rPr>
          <w:rFonts w:ascii="Times New Roman" w:hAnsi="Times New Roman"/>
          <w:u w:val="single"/>
        </w:rPr>
        <w:t>Inspection and Rejection of Nonconforming Goods</w:t>
      </w:r>
      <w:r w:rsidRPr="00E73A7D">
        <w:rPr>
          <w:rFonts w:ascii="Times New Roman" w:hAnsi="Times New Roman"/>
        </w:rPr>
        <w:t xml:space="preserve">. Buyer shall inspect the Goods and notify Seller in writing of any Nonconforming Goods within 30 days of receipt </w:t>
      </w:r>
      <w:r w:rsidRPr="00E80ABF">
        <w:rPr>
          <w:rFonts w:ascii="Times New Roman" w:eastAsia="Times New Roman" w:hAnsi="Times New Roman"/>
        </w:rPr>
        <w:t xml:space="preserve">at the Delivery Point </w:t>
      </w:r>
      <w:r w:rsidRPr="00E73A7D">
        <w:rPr>
          <w:rFonts w:ascii="Times New Roman" w:hAnsi="Times New Roman"/>
        </w:rPr>
        <w:t xml:space="preserve">(the </w:t>
      </w:r>
      <w:r w:rsidRPr="00E73A7D">
        <w:rPr>
          <w:rFonts w:ascii="Times New Roman" w:hAnsi="Times New Roman"/>
          <w:b/>
        </w:rPr>
        <w:t>“Inspection Period</w:t>
      </w:r>
      <w:r w:rsidRPr="00E80ABF">
        <w:rPr>
          <w:rFonts w:ascii="Times New Roman" w:eastAsia="Times New Roman" w:hAnsi="Times New Roman"/>
          <w:b/>
        </w:rPr>
        <w:t>”</w:t>
      </w:r>
      <w:r w:rsidRPr="00E80ABF">
        <w:rPr>
          <w:rFonts w:ascii="Times New Roman" w:eastAsia="Times New Roman" w:hAnsi="Times New Roman"/>
        </w:rPr>
        <w:t>).</w:t>
      </w:r>
      <w:r w:rsidRPr="00E73A7D">
        <w:rPr>
          <w:rFonts w:ascii="Times New Roman" w:hAnsi="Times New Roman"/>
        </w:rPr>
        <w:t xml:space="preserve"> </w:t>
      </w:r>
      <w:r w:rsidRPr="00E73A7D">
        <w:rPr>
          <w:rFonts w:ascii="Times New Roman" w:hAnsi="Times New Roman"/>
          <w:b/>
        </w:rPr>
        <w:t>“Nonconforming Goods”</w:t>
      </w:r>
      <w:r w:rsidRPr="00E73A7D">
        <w:rPr>
          <w:rFonts w:ascii="Times New Roman" w:hAnsi="Times New Roman"/>
        </w:rPr>
        <w:t xml:space="preserve"> means only the following: product shipped is different than identified in </w:t>
      </w:r>
      <w:r w:rsidRPr="00E80ABF">
        <w:rPr>
          <w:rFonts w:ascii="Times New Roman" w:eastAsia="Times New Roman" w:hAnsi="Times New Roman"/>
        </w:rPr>
        <w:t>Buyer</w:t>
      </w:r>
      <w:r>
        <w:rPr>
          <w:rFonts w:ascii="Times New Roman" w:eastAsia="Times New Roman" w:hAnsi="Times New Roman"/>
        </w:rPr>
        <w:t>’</w:t>
      </w:r>
      <w:r w:rsidRPr="00E80ABF">
        <w:rPr>
          <w:rFonts w:ascii="Times New Roman" w:eastAsia="Times New Roman" w:hAnsi="Times New Roman"/>
        </w:rPr>
        <w:t>s</w:t>
      </w:r>
      <w:r w:rsidRPr="00E73A7D">
        <w:rPr>
          <w:rFonts w:ascii="Times New Roman" w:hAnsi="Times New Roman"/>
        </w:rPr>
        <w:t xml:space="preserve"> purchase order. If Buyer timely notifies Seller of any Nonconforming Goods, Seller shall, in its sole discretion: (i) replace such Nonconforming Goods, or (ii) credit or refund the Price, together with any reasonable shipping expenses incurred by Buyer. Buyer shall ship, at its expense and risk of loss, the Nonconforming Goods to </w:t>
      </w:r>
      <w:r w:rsidRPr="00E80ABF">
        <w:rPr>
          <w:rFonts w:ascii="Times New Roman" w:eastAsia="Times New Roman" w:hAnsi="Times New Roman"/>
        </w:rPr>
        <w:t>Seller</w:t>
      </w:r>
      <w:r>
        <w:rPr>
          <w:rFonts w:ascii="Times New Roman" w:eastAsia="Times New Roman" w:hAnsi="Times New Roman"/>
        </w:rPr>
        <w:t>’</w:t>
      </w:r>
      <w:r w:rsidRPr="00E80ABF">
        <w:rPr>
          <w:rFonts w:ascii="Times New Roman" w:eastAsia="Times New Roman" w:hAnsi="Times New Roman"/>
        </w:rPr>
        <w:t>s</w:t>
      </w:r>
      <w:r w:rsidRPr="00E73A7D">
        <w:rPr>
          <w:rFonts w:ascii="Times New Roman" w:hAnsi="Times New Roman"/>
        </w:rPr>
        <w:t xml:space="preserve"> facility designated by Seller. Buyer agrees that the remedies in this Section are </w:t>
      </w:r>
      <w:r w:rsidRPr="00E80ABF">
        <w:rPr>
          <w:rFonts w:ascii="Times New Roman" w:eastAsia="Times New Roman" w:hAnsi="Times New Roman"/>
        </w:rPr>
        <w:t>Buyer</w:t>
      </w:r>
      <w:r>
        <w:rPr>
          <w:rFonts w:ascii="Times New Roman" w:eastAsia="Times New Roman" w:hAnsi="Times New Roman"/>
        </w:rPr>
        <w:t>’</w:t>
      </w:r>
      <w:r w:rsidRPr="00E80ABF">
        <w:rPr>
          <w:rFonts w:ascii="Times New Roman" w:eastAsia="Times New Roman" w:hAnsi="Times New Roman"/>
        </w:rPr>
        <w:t>s</w:t>
      </w:r>
      <w:r w:rsidRPr="00E73A7D">
        <w:rPr>
          <w:rFonts w:ascii="Times New Roman" w:hAnsi="Times New Roman"/>
        </w:rPr>
        <w:t xml:space="preserve"> exclusive remedies for Nonconforming Goods. </w:t>
      </w:r>
      <w:r>
        <w:rPr>
          <w:rFonts w:ascii="Times New Roman" w:eastAsia="Times New Roman" w:hAnsi="Times New Roman"/>
        </w:rPr>
        <w:t>With the exception of Nonconforming Goods, Buyer has no right to return any Goods to Seller for exchange or credit</w:t>
      </w:r>
      <w:r w:rsidRPr="0050106C">
        <w:rPr>
          <w:rFonts w:ascii="Times New Roman" w:eastAsia="Times New Roman" w:hAnsi="Times New Roman"/>
        </w:rPr>
        <w:t>.</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E73A7D">
        <w:rPr>
          <w:rFonts w:ascii="Times New Roman" w:hAnsi="Times New Roman"/>
          <w:u w:val="single"/>
        </w:rPr>
        <w:lastRenderedPageBreak/>
        <w:t>Price</w:t>
      </w:r>
      <w:r w:rsidRPr="00E73A7D">
        <w:rPr>
          <w:rFonts w:ascii="Times New Roman" w:hAnsi="Times New Roman"/>
        </w:rPr>
        <w:t xml:space="preserve">. Buyer shall purchase the Goods from Seller at the prices (the </w:t>
      </w:r>
      <w:r w:rsidRPr="00E73A7D">
        <w:rPr>
          <w:rFonts w:ascii="Times New Roman" w:hAnsi="Times New Roman"/>
          <w:b/>
        </w:rPr>
        <w:t>“Prices”</w:t>
      </w:r>
      <w:r w:rsidRPr="00E73A7D">
        <w:rPr>
          <w:rFonts w:ascii="Times New Roman" w:hAnsi="Times New Roman"/>
        </w:rPr>
        <w:t xml:space="preserve">) set forth in the relevant quotation to Buyer. Any Price(s) and delivery schedule(s) quoted only apply to quantities quoted. All Prices are exclusive of all taxes, duties and charges of any kind imposed by any </w:t>
      </w:r>
      <w:r w:rsidRPr="00E80ABF">
        <w:rPr>
          <w:rFonts w:ascii="Times New Roman" w:eastAsia="Times New Roman" w:hAnsi="Times New Roman"/>
        </w:rPr>
        <w:t>governmental authority</w:t>
      </w:r>
      <w:r w:rsidRPr="00E73A7D">
        <w:rPr>
          <w:rFonts w:ascii="Times New Roman" w:hAnsi="Times New Roman"/>
        </w:rPr>
        <w:t xml:space="preserve"> on any amounts payable by Buyer. Buyer shall be responsible for all such charges, costs and taxes. Seller reserves the right to invoice for Goods at completion of assembly and testing. </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E73A7D">
        <w:rPr>
          <w:rFonts w:ascii="Times New Roman" w:hAnsi="Times New Roman"/>
          <w:u w:val="single"/>
        </w:rPr>
        <w:t>Payment Terms</w:t>
      </w:r>
      <w:r w:rsidRPr="00E73A7D">
        <w:rPr>
          <w:rFonts w:ascii="Times New Roman" w:hAnsi="Times New Roman"/>
        </w:rPr>
        <w:t xml:space="preserve">. Buyer shall pay all invoiced amounts due to Seller within 30 days from the date of </w:t>
      </w:r>
      <w:r w:rsidRPr="00E80ABF">
        <w:rPr>
          <w:rFonts w:ascii="Times New Roman" w:eastAsia="Times New Roman" w:hAnsi="Times New Roman"/>
        </w:rPr>
        <w:t>Seller</w:t>
      </w:r>
      <w:r>
        <w:rPr>
          <w:rFonts w:ascii="Times New Roman" w:eastAsia="Times New Roman" w:hAnsi="Times New Roman"/>
        </w:rPr>
        <w:t>’</w:t>
      </w:r>
      <w:r w:rsidRPr="00E80ABF">
        <w:rPr>
          <w:rFonts w:ascii="Times New Roman" w:eastAsia="Times New Roman" w:hAnsi="Times New Roman"/>
        </w:rPr>
        <w:t>s</w:t>
      </w:r>
      <w:r w:rsidRPr="00E73A7D">
        <w:rPr>
          <w:rFonts w:ascii="Times New Roman" w:hAnsi="Times New Roman"/>
        </w:rPr>
        <w:t xml:space="preserve"> invoice or delivery, whichever is earliest. Buyer shall pay interest on all late payments at the lesser of the rate of 1.5% per month or the highest rate permissible under applicable law, calculated daily and compounded monthly. Buyer shall reimburse Seller for all costs incurred in collecting any payments, including, without limitation, reasonable </w:t>
      </w:r>
      <w:r w:rsidRPr="00E80ABF">
        <w:rPr>
          <w:rFonts w:ascii="Times New Roman" w:eastAsia="Times New Roman" w:hAnsi="Times New Roman"/>
        </w:rPr>
        <w:t>attorneys</w:t>
      </w:r>
      <w:r>
        <w:rPr>
          <w:rFonts w:ascii="Times New Roman" w:eastAsia="Times New Roman" w:hAnsi="Times New Roman"/>
        </w:rPr>
        <w:t>’</w:t>
      </w:r>
      <w:r w:rsidRPr="00E73A7D">
        <w:rPr>
          <w:rFonts w:ascii="Times New Roman" w:hAnsi="Times New Roman"/>
        </w:rPr>
        <w:t xml:space="preserve"> fees and costs. In addition to all other remedies available under these Terms or at law, Seller shall be entitled to suspend the delivery of any Goods if Buyer fails to pay any amounts when due hereunder.</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E73A7D">
        <w:rPr>
          <w:rFonts w:ascii="Times New Roman" w:hAnsi="Times New Roman"/>
          <w:u w:val="single"/>
        </w:rPr>
        <w:t>Changes in Design</w:t>
      </w:r>
      <w:r w:rsidRPr="00E73A7D">
        <w:rPr>
          <w:rFonts w:ascii="Times New Roman" w:hAnsi="Times New Roman"/>
        </w:rPr>
        <w:t>. Seller and/or its suppliers, in their sole discretion, shall be entitled to make any changes in the design and fabrication of the Goods.</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E73A7D">
        <w:rPr>
          <w:rFonts w:ascii="Times New Roman" w:hAnsi="Times New Roman"/>
          <w:u w:val="single"/>
        </w:rPr>
        <w:t>Products Made to Buyer’s Specifications</w:t>
      </w:r>
      <w:r w:rsidRPr="00E73A7D">
        <w:rPr>
          <w:rFonts w:ascii="Times New Roman" w:hAnsi="Times New Roman"/>
        </w:rPr>
        <w:t xml:space="preserve">. With respect to </w:t>
      </w:r>
      <w:r w:rsidRPr="00E80ABF">
        <w:rPr>
          <w:rFonts w:ascii="Times New Roman" w:eastAsia="Times New Roman" w:hAnsi="Times New Roman"/>
        </w:rPr>
        <w:t>Goods</w:t>
      </w:r>
      <w:r w:rsidRPr="00E73A7D">
        <w:rPr>
          <w:rFonts w:ascii="Times New Roman" w:hAnsi="Times New Roman"/>
        </w:rPr>
        <w:t xml:space="preserve"> manufactured, and/or designed to Buyer’s own specifications or </w:t>
      </w:r>
      <w:r w:rsidRPr="00E80ABF">
        <w:rPr>
          <w:rFonts w:ascii="Times New Roman" w:eastAsia="Times New Roman" w:hAnsi="Times New Roman"/>
        </w:rPr>
        <w:t xml:space="preserve">made </w:t>
      </w:r>
      <w:r w:rsidRPr="00E73A7D">
        <w:rPr>
          <w:rFonts w:ascii="Times New Roman" w:hAnsi="Times New Roman"/>
        </w:rPr>
        <w:t xml:space="preserve">with parts </w:t>
      </w:r>
      <w:r w:rsidRPr="00E80ABF">
        <w:rPr>
          <w:rFonts w:ascii="Times New Roman" w:eastAsia="Times New Roman" w:hAnsi="Times New Roman"/>
        </w:rPr>
        <w:t>supplied by</w:t>
      </w:r>
      <w:r w:rsidRPr="00E73A7D">
        <w:rPr>
          <w:rFonts w:ascii="Times New Roman" w:hAnsi="Times New Roman"/>
        </w:rPr>
        <w:t xml:space="preserve"> Buyer (collectively, </w:t>
      </w:r>
      <w:r w:rsidRPr="00E73A7D">
        <w:rPr>
          <w:rFonts w:ascii="Times New Roman" w:hAnsi="Times New Roman"/>
          <w:b/>
        </w:rPr>
        <w:t>“Buyer Goods</w:t>
      </w:r>
      <w:r w:rsidRPr="00E80ABF">
        <w:rPr>
          <w:rFonts w:ascii="Times New Roman" w:eastAsia="Times New Roman" w:hAnsi="Times New Roman"/>
          <w:b/>
        </w:rPr>
        <w:t>”</w:t>
      </w:r>
      <w:r w:rsidRPr="00E80ABF">
        <w:rPr>
          <w:rFonts w:ascii="Times New Roman" w:eastAsia="Times New Roman" w:hAnsi="Times New Roman"/>
        </w:rPr>
        <w:t>),</w:t>
      </w:r>
      <w:r w:rsidRPr="00E73A7D">
        <w:rPr>
          <w:rFonts w:ascii="Times New Roman" w:hAnsi="Times New Roman"/>
        </w:rPr>
        <w:t xml:space="preserve"> Seller makes NO WARRANTY WHATSOEVER, and Buyer shall, at its own expense, defend and save Seller harmless from and against any claim, suit, expense or otherwise, including, without limitation, claims for infringement, which shall be asserted or brought against Seller by reason of its manufacture or sale of such </w:t>
      </w:r>
      <w:r w:rsidRPr="00E80ABF">
        <w:rPr>
          <w:rFonts w:ascii="Times New Roman" w:eastAsia="Times New Roman" w:hAnsi="Times New Roman"/>
        </w:rPr>
        <w:t>Goods</w:t>
      </w:r>
      <w:r w:rsidRPr="00E73A7D">
        <w:rPr>
          <w:rFonts w:ascii="Times New Roman" w:hAnsi="Times New Roman"/>
        </w:rPr>
        <w:t>.</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E73A7D">
        <w:rPr>
          <w:rFonts w:ascii="Times New Roman" w:hAnsi="Times New Roman"/>
          <w:u w:val="single"/>
        </w:rPr>
        <w:t>Limited Warranty</w:t>
      </w:r>
      <w:r w:rsidRPr="00E73A7D">
        <w:rPr>
          <w:rFonts w:ascii="Times New Roman" w:hAnsi="Times New Roman"/>
        </w:rPr>
        <w:t>. With respect to Goods manufactured by Seller which are not: (i) Buyer Goods or (ii) Third Party Products</w:t>
      </w:r>
      <w:r w:rsidRPr="00E80ABF">
        <w:rPr>
          <w:rFonts w:ascii="Times New Roman" w:eastAsia="Times New Roman" w:hAnsi="Times New Roman"/>
        </w:rPr>
        <w:t xml:space="preserve"> (defined below),</w:t>
      </w:r>
      <w:r w:rsidRPr="00E73A7D">
        <w:rPr>
          <w:rFonts w:ascii="Times New Roman" w:hAnsi="Times New Roman"/>
        </w:rPr>
        <w:t xml:space="preserve"> Seller warrants that such Goods will materially: (a) conform to the relevant drawings and specifications</w:t>
      </w:r>
      <w:r w:rsidRPr="00E80ABF">
        <w:rPr>
          <w:rFonts w:ascii="Times New Roman" w:eastAsia="Times New Roman" w:hAnsi="Times New Roman"/>
        </w:rPr>
        <w:t xml:space="preserve"> accepted by Seller, provided however, that product dimensions and quantities are excepted</w:t>
      </w:r>
      <w:r w:rsidRPr="00E73A7D">
        <w:rPr>
          <w:rFonts w:ascii="Times New Roman" w:hAnsi="Times New Roman"/>
        </w:rPr>
        <w:t xml:space="preserve">; and (b) be free from significant defects in Seller’s workmanship for </w:t>
      </w:r>
      <w:r>
        <w:rPr>
          <w:rFonts w:ascii="Times New Roman" w:hAnsi="Times New Roman"/>
        </w:rPr>
        <w:t>twelve</w:t>
      </w:r>
      <w:r w:rsidRPr="00E73A7D">
        <w:rPr>
          <w:rFonts w:ascii="Times New Roman" w:hAnsi="Times New Roman"/>
        </w:rPr>
        <w:t xml:space="preserve"> (</w:t>
      </w:r>
      <w:r>
        <w:rPr>
          <w:rFonts w:ascii="Times New Roman" w:hAnsi="Times New Roman"/>
        </w:rPr>
        <w:t>12</w:t>
      </w:r>
      <w:r w:rsidRPr="00E73A7D">
        <w:rPr>
          <w:rFonts w:ascii="Times New Roman" w:hAnsi="Times New Roman"/>
        </w:rPr>
        <w:t xml:space="preserve">) months from date of </w:t>
      </w:r>
      <w:r>
        <w:rPr>
          <w:rFonts w:ascii="Times New Roman" w:hAnsi="Times New Roman"/>
        </w:rPr>
        <w:t>delivery</w:t>
      </w:r>
      <w:r w:rsidRPr="00E73A7D">
        <w:rPr>
          <w:rFonts w:ascii="Times New Roman" w:hAnsi="Times New Roman"/>
        </w:rPr>
        <w:t xml:space="preserve"> (collectively, the </w:t>
      </w:r>
      <w:r w:rsidRPr="00E73A7D">
        <w:rPr>
          <w:rFonts w:ascii="Times New Roman" w:hAnsi="Times New Roman"/>
          <w:b/>
        </w:rPr>
        <w:t>“Warranty Period”</w:t>
      </w:r>
      <w:r w:rsidRPr="00E73A7D">
        <w:rPr>
          <w:rFonts w:ascii="Times New Roman" w:hAnsi="Times New Roman"/>
        </w:rPr>
        <w:t>).</w:t>
      </w:r>
      <w:r w:rsidRPr="00E80ABF">
        <w:rPr>
          <w:rFonts w:ascii="Times New Roman" w:eastAsia="Times New Roman" w:hAnsi="Times New Roman"/>
        </w:rPr>
        <w:t xml:space="preserve"> Seller</w:t>
      </w:r>
      <w:r>
        <w:rPr>
          <w:rFonts w:ascii="Times New Roman" w:eastAsia="Times New Roman" w:hAnsi="Times New Roman"/>
        </w:rPr>
        <w:t>’</w:t>
      </w:r>
      <w:r w:rsidRPr="00E80ABF">
        <w:rPr>
          <w:rFonts w:ascii="Times New Roman" w:eastAsia="Times New Roman" w:hAnsi="Times New Roman"/>
        </w:rPr>
        <w:t xml:space="preserve">s liability hereunder, for breach of warranty, negligence or otherwise is limited, at the sole discretion of Seller, to: (a) the replacement at the Point of Delivery of any Goods found to be defective or not to conform to the specifications set forth herein; (b) to the repair of such Goods; or (c) to the refund or crediting to the Buyer of the price of such Goods. </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E73A7D">
        <w:rPr>
          <w:rFonts w:ascii="Times New Roman" w:hAnsi="Times New Roman"/>
        </w:rPr>
        <w:t xml:space="preserve">EXCEPT FOR THE </w:t>
      </w:r>
      <w:r w:rsidRPr="00E80ABF">
        <w:rPr>
          <w:rFonts w:ascii="Times New Roman" w:eastAsia="Times New Roman" w:hAnsi="Times New Roman"/>
        </w:rPr>
        <w:t xml:space="preserve">LIMITED </w:t>
      </w:r>
      <w:r w:rsidRPr="00E73A7D">
        <w:rPr>
          <w:rFonts w:ascii="Times New Roman" w:hAnsi="Times New Roman"/>
        </w:rPr>
        <w:t xml:space="preserve">WARRANTY SET FORTH IN SECTION 9 SELLER MAKES NO </w:t>
      </w:r>
      <w:r>
        <w:rPr>
          <w:rFonts w:ascii="Times New Roman" w:eastAsia="Times New Roman" w:hAnsi="Times New Roman"/>
        </w:rPr>
        <w:t xml:space="preserve">REPRESENTATIONS OR </w:t>
      </w:r>
      <w:r w:rsidRPr="00E80ABF">
        <w:rPr>
          <w:rFonts w:ascii="Times New Roman" w:eastAsia="Times New Roman" w:hAnsi="Times New Roman"/>
        </w:rPr>
        <w:t>WARRANT</w:t>
      </w:r>
      <w:r>
        <w:rPr>
          <w:rFonts w:ascii="Times New Roman" w:eastAsia="Times New Roman" w:hAnsi="Times New Roman"/>
        </w:rPr>
        <w:t>IES</w:t>
      </w:r>
      <w:r w:rsidRPr="00E73A7D">
        <w:rPr>
          <w:rFonts w:ascii="Times New Roman" w:hAnsi="Times New Roman"/>
        </w:rPr>
        <w:t xml:space="preserve"> WHATSOEVER WITH RESPECT TO THE GOODS, INCLUDING</w:t>
      </w:r>
      <w:r w:rsidRPr="00E80ABF">
        <w:rPr>
          <w:rFonts w:ascii="Times New Roman" w:eastAsia="Times New Roman" w:hAnsi="Times New Roman"/>
        </w:rPr>
        <w:t>, WITHOUT LIMITATION,</w:t>
      </w:r>
      <w:r w:rsidRPr="00E73A7D">
        <w:rPr>
          <w:rFonts w:ascii="Times New Roman" w:hAnsi="Times New Roman"/>
        </w:rPr>
        <w:t xml:space="preserve"> ANY</w:t>
      </w:r>
      <w:r w:rsidRPr="00E80ABF">
        <w:rPr>
          <w:rFonts w:ascii="Times New Roman" w:eastAsia="Times New Roman" w:hAnsi="Times New Roman"/>
        </w:rPr>
        <w:t>:</w:t>
      </w:r>
      <w:r w:rsidRPr="00E73A7D">
        <w:rPr>
          <w:rFonts w:ascii="Times New Roman" w:hAnsi="Times New Roman"/>
        </w:rPr>
        <w:t xml:space="preserve"> (A) WARRANTY OF MERCHANTABILITY; (B) WARRANTY OF FITNESS FOR A PARTICULAR PURPOSE; (C) WARRANTY OF TITLE; OR (D) WARRANTY AGAINST INFRINGEMENT OF INTELLECTUAL PROPERTY RIGHTS OF A THIRD PARTY; WHETHER EXPRESS OR IMPLIED BY LAW, COURSE OF DEALING, COURSE OF PERFORMANCE, USAGE OF TRADE OR OTHERWISE.</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E73A7D">
        <w:rPr>
          <w:rFonts w:ascii="Times New Roman" w:hAnsi="Times New Roman"/>
          <w:u w:val="single"/>
        </w:rPr>
        <w:t>Third Party Parts or Goods</w:t>
      </w:r>
      <w:r w:rsidRPr="00E73A7D">
        <w:rPr>
          <w:rFonts w:ascii="Times New Roman" w:hAnsi="Times New Roman"/>
        </w:rPr>
        <w:t>. Products manufactured by a third party (</w:t>
      </w:r>
      <w:r w:rsidRPr="00E73A7D">
        <w:rPr>
          <w:rFonts w:ascii="Times New Roman" w:hAnsi="Times New Roman"/>
          <w:b/>
        </w:rPr>
        <w:t>“Third Party Products”</w:t>
      </w:r>
      <w:r w:rsidRPr="00E73A7D">
        <w:rPr>
          <w:rFonts w:ascii="Times New Roman" w:hAnsi="Times New Roman"/>
        </w:rPr>
        <w:t xml:space="preserve">) may constitute, contain, be contained in, be attached to, be incorporated into or sold with the Goods and Seller makes no representations or warranties with regard to any Third Party Products. Third Party Products are NOT covered by the warranty in Section 9. </w:t>
      </w:r>
      <w:r w:rsidRPr="00E57F56">
        <w:rPr>
          <w:rFonts w:ascii="Times New Roman" w:eastAsia="Times New Roman" w:hAnsi="Times New Roman"/>
        </w:rPr>
        <w:t xml:space="preserve">SELLER MAKES NO REPRESENTATIONS OR WARRANTIES </w:t>
      </w:r>
      <w:r>
        <w:rPr>
          <w:rFonts w:ascii="Times New Roman" w:eastAsia="Times New Roman" w:hAnsi="Times New Roman"/>
        </w:rPr>
        <w:t xml:space="preserve">WHATSOEVER </w:t>
      </w:r>
      <w:r w:rsidRPr="00E57F56">
        <w:rPr>
          <w:rFonts w:ascii="Times New Roman" w:eastAsia="Times New Roman" w:hAnsi="Times New Roman"/>
        </w:rPr>
        <w:t>WITH RESPECT TO ANY THIRD PARTY PRODUCT</w:t>
      </w:r>
      <w:r>
        <w:rPr>
          <w:rFonts w:ascii="Times New Roman" w:eastAsia="Times New Roman" w:hAnsi="Times New Roman"/>
        </w:rPr>
        <w:t>S</w:t>
      </w:r>
      <w:r w:rsidRPr="00E57F56">
        <w:rPr>
          <w:rFonts w:ascii="Times New Roman" w:eastAsia="Times New Roman" w:hAnsi="Times New Roman"/>
        </w:rPr>
        <w:t>, INCLUDING ANY (</w:t>
      </w:r>
      <w:r>
        <w:rPr>
          <w:rFonts w:ascii="Times New Roman" w:eastAsia="Times New Roman" w:hAnsi="Times New Roman"/>
        </w:rPr>
        <w:t>A</w:t>
      </w:r>
      <w:r w:rsidRPr="00E57F56">
        <w:rPr>
          <w:rFonts w:ascii="Times New Roman" w:eastAsia="Times New Roman" w:hAnsi="Times New Roman"/>
        </w:rPr>
        <w:t>) WARRANTY OF MERCHANTABILITY; (</w:t>
      </w:r>
      <w:r>
        <w:rPr>
          <w:rFonts w:ascii="Times New Roman" w:eastAsia="Times New Roman" w:hAnsi="Times New Roman"/>
        </w:rPr>
        <w:t>B</w:t>
      </w:r>
      <w:r w:rsidRPr="00E57F56">
        <w:rPr>
          <w:rFonts w:ascii="Times New Roman" w:eastAsia="Times New Roman" w:hAnsi="Times New Roman"/>
        </w:rPr>
        <w:t>) WARRANTY OF FITNESS FOR A PARTICULAR PURPOSE; (</w:t>
      </w:r>
      <w:r>
        <w:rPr>
          <w:rFonts w:ascii="Times New Roman" w:eastAsia="Times New Roman" w:hAnsi="Times New Roman"/>
        </w:rPr>
        <w:t>C</w:t>
      </w:r>
      <w:r w:rsidRPr="00E57F56">
        <w:rPr>
          <w:rFonts w:ascii="Times New Roman" w:eastAsia="Times New Roman" w:hAnsi="Times New Roman"/>
        </w:rPr>
        <w:t>) WARRANTY OF TITLE; OR (</w:t>
      </w:r>
      <w:r>
        <w:rPr>
          <w:rFonts w:ascii="Times New Roman" w:eastAsia="Times New Roman" w:hAnsi="Times New Roman"/>
        </w:rPr>
        <w:t>D</w:t>
      </w:r>
      <w:r w:rsidRPr="00E57F56">
        <w:rPr>
          <w:rFonts w:ascii="Times New Roman" w:eastAsia="Times New Roman" w:hAnsi="Times New Roman"/>
        </w:rPr>
        <w:t xml:space="preserve">) WARRANTY AGAINST INFRINGEMENT OF INTELLECTUAL PROPERTY RIGHTS OF A THIRD PARTY; WHETHER EXPRESS OR IMPLIED BY LAW, COURSE OF DEALING, </w:t>
      </w:r>
      <w:r w:rsidRPr="00E57F56">
        <w:rPr>
          <w:rFonts w:ascii="Times New Roman" w:eastAsia="Times New Roman" w:hAnsi="Times New Roman"/>
        </w:rPr>
        <w:lastRenderedPageBreak/>
        <w:t>COURSE OF PERFORMANCE, USAGE OF TRADE OR OTHERWISE.</w:t>
      </w:r>
      <w:r>
        <w:rPr>
          <w:rFonts w:ascii="Times New Roman" w:eastAsia="Times New Roman" w:hAnsi="Times New Roman"/>
        </w:rPr>
        <w:t xml:space="preserve">  </w:t>
      </w:r>
      <w:r w:rsidRPr="00E73A7D">
        <w:rPr>
          <w:rFonts w:ascii="Times New Roman" w:hAnsi="Times New Roman"/>
        </w:rPr>
        <w:t xml:space="preserve">For Third Party Products Seller will: (a) use commercially reasonable efforts to obtain assignable warranties for such parts from </w:t>
      </w:r>
      <w:r w:rsidRPr="00E80ABF">
        <w:rPr>
          <w:rFonts w:ascii="Times New Roman" w:eastAsia="Times New Roman" w:hAnsi="Times New Roman"/>
        </w:rPr>
        <w:t>such third party</w:t>
      </w:r>
      <w:r w:rsidRPr="00E73A7D">
        <w:rPr>
          <w:rFonts w:ascii="Times New Roman" w:hAnsi="Times New Roman"/>
        </w:rPr>
        <w:t xml:space="preserve"> suppliers, which it will pass-through or assign to Buyer; and (b) Seller will cooperate with Buyer in the enforcement of such warranties. </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E73A7D">
        <w:rPr>
          <w:rFonts w:ascii="Times New Roman" w:hAnsi="Times New Roman"/>
          <w:u w:val="single"/>
        </w:rPr>
        <w:t>Warranty Limitations</w:t>
      </w:r>
      <w:r w:rsidRPr="00E73A7D">
        <w:rPr>
          <w:rFonts w:ascii="Times New Roman" w:hAnsi="Times New Roman"/>
        </w:rPr>
        <w:t xml:space="preserve">. Seller shall not be liable for a breach of the warranty set forth in Section 9 unless: (i) Buyer gives written notice of the defect, reasonably described, to Seller within 30 days of the time when Buyer discovers or ought to have discovered the defect; (ii) Seller is given a reasonable opportunity after receiving the notice to examine such Goods and Buyer returns such Goods to </w:t>
      </w:r>
      <w:r w:rsidRPr="00E80ABF">
        <w:rPr>
          <w:rFonts w:ascii="Times New Roman" w:eastAsia="Times New Roman" w:hAnsi="Times New Roman"/>
        </w:rPr>
        <w:t>Seller</w:t>
      </w:r>
      <w:r>
        <w:rPr>
          <w:rFonts w:ascii="Times New Roman" w:eastAsia="Times New Roman" w:hAnsi="Times New Roman"/>
        </w:rPr>
        <w:t>’</w:t>
      </w:r>
      <w:r w:rsidRPr="00E80ABF">
        <w:rPr>
          <w:rFonts w:ascii="Times New Roman" w:eastAsia="Times New Roman" w:hAnsi="Times New Roman"/>
        </w:rPr>
        <w:t>s</w:t>
      </w:r>
      <w:r w:rsidRPr="00E73A7D">
        <w:rPr>
          <w:rFonts w:ascii="Times New Roman" w:hAnsi="Times New Roman"/>
        </w:rPr>
        <w:t xml:space="preserve"> place of business at </w:t>
      </w:r>
      <w:r w:rsidRPr="00E80ABF">
        <w:rPr>
          <w:rFonts w:ascii="Times New Roman" w:eastAsia="Times New Roman" w:hAnsi="Times New Roman"/>
        </w:rPr>
        <w:t>Seller</w:t>
      </w:r>
      <w:r>
        <w:rPr>
          <w:rFonts w:ascii="Times New Roman" w:eastAsia="Times New Roman" w:hAnsi="Times New Roman"/>
        </w:rPr>
        <w:t>’</w:t>
      </w:r>
      <w:r w:rsidRPr="00E80ABF">
        <w:rPr>
          <w:rFonts w:ascii="Times New Roman" w:eastAsia="Times New Roman" w:hAnsi="Times New Roman"/>
        </w:rPr>
        <w:t>s</w:t>
      </w:r>
      <w:r w:rsidRPr="00E73A7D">
        <w:rPr>
          <w:rFonts w:ascii="Times New Roman" w:hAnsi="Times New Roman"/>
        </w:rPr>
        <w:t xml:space="preserve"> cost for the examination to take place there; and (iii) Seller reasonably verifies </w:t>
      </w:r>
      <w:r w:rsidRPr="00E80ABF">
        <w:rPr>
          <w:rFonts w:ascii="Times New Roman" w:eastAsia="Times New Roman" w:hAnsi="Times New Roman"/>
        </w:rPr>
        <w:t>Buyer</w:t>
      </w:r>
      <w:r>
        <w:rPr>
          <w:rFonts w:ascii="Times New Roman" w:eastAsia="Times New Roman" w:hAnsi="Times New Roman"/>
        </w:rPr>
        <w:t>’</w:t>
      </w:r>
      <w:r w:rsidRPr="00E80ABF">
        <w:rPr>
          <w:rFonts w:ascii="Times New Roman" w:eastAsia="Times New Roman" w:hAnsi="Times New Roman"/>
        </w:rPr>
        <w:t>s</w:t>
      </w:r>
      <w:r w:rsidRPr="00E73A7D">
        <w:rPr>
          <w:rFonts w:ascii="Times New Roman" w:hAnsi="Times New Roman"/>
        </w:rPr>
        <w:t xml:space="preserve"> claim that the Goods are defective. Seller shall not be liable for a breach of the warranty set forth in Section 9 if: (i) Buyer makes any further use of such Goods after giving such notice; (ii) the defect arises because Buyer failed to follow </w:t>
      </w:r>
      <w:r w:rsidRPr="00E80ABF">
        <w:rPr>
          <w:rFonts w:ascii="Times New Roman" w:eastAsia="Times New Roman" w:hAnsi="Times New Roman"/>
        </w:rPr>
        <w:t>Seller</w:t>
      </w:r>
      <w:r>
        <w:rPr>
          <w:rFonts w:ascii="Times New Roman" w:eastAsia="Times New Roman" w:hAnsi="Times New Roman"/>
        </w:rPr>
        <w:t>’</w:t>
      </w:r>
      <w:r w:rsidRPr="00E80ABF">
        <w:rPr>
          <w:rFonts w:ascii="Times New Roman" w:eastAsia="Times New Roman" w:hAnsi="Times New Roman"/>
        </w:rPr>
        <w:t>s</w:t>
      </w:r>
      <w:r w:rsidRPr="00E73A7D">
        <w:rPr>
          <w:rFonts w:ascii="Times New Roman" w:hAnsi="Times New Roman"/>
        </w:rPr>
        <w:t xml:space="preserve"> oral or written instructions as to the storage, installation, commissioning, use or maintenance of the Goods; or (iii) Buyer alters or repairs such Goods without the prior written consent of Seller.</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E73A7D">
        <w:rPr>
          <w:rFonts w:ascii="Times New Roman" w:hAnsi="Times New Roman"/>
          <w:u w:val="single"/>
        </w:rPr>
        <w:t>Liability Limitation</w:t>
      </w:r>
      <w:r w:rsidRPr="00E73A7D">
        <w:rPr>
          <w:rFonts w:ascii="Times New Roman" w:hAnsi="Times New Roman"/>
        </w:rPr>
        <w:t>. IN NO EVENT SHALL SELLER BE LIABLE FOR ANY CONSEQUENTIAL, INDIRECT, INCIDENTAL, SPECIAL, EXEMPLARY, OR PUNITIVE DAMAGES, LOST PROFITS OR REVENUES OR DIMINUTION IN VALUE, ARISING OUT OF OR RELATING TO ANY BREACH OF THESE TERMS</w:t>
      </w:r>
      <w:r>
        <w:rPr>
          <w:rFonts w:ascii="Times New Roman" w:eastAsia="Times New Roman" w:hAnsi="Times New Roman"/>
        </w:rPr>
        <w:t xml:space="preserve"> OR SALES OF GOODS HEREUNDER</w:t>
      </w:r>
      <w:r w:rsidRPr="00E73A7D">
        <w:rPr>
          <w:rFonts w:ascii="Times New Roman" w:hAnsi="Times New Roman"/>
        </w:rPr>
        <w:t xml:space="preserve">, WHETHER OR NOT THE POSSIBILITY OF SUCH DAMAGES HAS BEEN DISCLOSED IN ADVANCE BY BUYER OR COULD HAVE BEEN REASONABLY FORESEEN BY BUYER, REGARDLESS OF THE LEGAL OR EQUITABLE THEORY (CONTRACT, TORT OR OTHERWISE) UPON WHICH THE CLAIM IS BASED, AND NOTWITHSTANDING THE FAILURE OF ANY AGREED OR OTHER REMEDY OF ITS ESSENTIAL PURPOSE. IN NO EVENT SHALL </w:t>
      </w:r>
      <w:r w:rsidRPr="00E80ABF">
        <w:rPr>
          <w:rFonts w:ascii="Times New Roman" w:eastAsia="Times New Roman" w:hAnsi="Times New Roman"/>
        </w:rPr>
        <w:t>SELLER</w:t>
      </w:r>
      <w:r>
        <w:rPr>
          <w:rFonts w:ascii="Times New Roman" w:eastAsia="Times New Roman" w:hAnsi="Times New Roman"/>
        </w:rPr>
        <w:t>’</w:t>
      </w:r>
      <w:r w:rsidRPr="00E80ABF">
        <w:rPr>
          <w:rFonts w:ascii="Times New Roman" w:eastAsia="Times New Roman" w:hAnsi="Times New Roman"/>
        </w:rPr>
        <w:t>S</w:t>
      </w:r>
      <w:r w:rsidRPr="00E73A7D">
        <w:rPr>
          <w:rFonts w:ascii="Times New Roman" w:hAnsi="Times New Roman"/>
        </w:rPr>
        <w:t xml:space="preserve"> AGGREGATE LIABILITY ARISING OUT OF OR RELATED TO THIS AGREEMENT EXCEED THE TOTAL OF THE AMOUNTS PAID TO SELLER FOR THE GOODS SOLD HEREUNDER.</w:t>
      </w:r>
      <w:r>
        <w:rPr>
          <w:rFonts w:ascii="Times New Roman" w:eastAsia="Times New Roman" w:hAnsi="Times New Roman"/>
        </w:rPr>
        <w:t xml:space="preserve"> FURTHERMORE, IN NO EVENT SHALL SHELLER’S LIABILTY ARISING OUT OF OR RELATED TO THE SALE OF A GOOD HEREUNDER EXCEED THE TOTAL OF THE AMOUNTS PAID TO SELLER IN RESPECT OF SUCH GOOD.</w:t>
      </w:r>
    </w:p>
    <w:p w:rsidR="00251B2D" w:rsidRPr="00E80ABF" w:rsidRDefault="00251B2D" w:rsidP="00251B2D">
      <w:pPr>
        <w:pStyle w:val="ListParagraph"/>
        <w:numPr>
          <w:ilvl w:val="0"/>
          <w:numId w:val="2"/>
        </w:numPr>
        <w:spacing w:after="120" w:line="240" w:lineRule="auto"/>
        <w:contextualSpacing w:val="0"/>
        <w:jc w:val="both"/>
        <w:rPr>
          <w:rFonts w:ascii="Times New Roman" w:eastAsia="Times New Roman" w:hAnsi="Times New Roman"/>
        </w:rPr>
      </w:pPr>
      <w:r w:rsidRPr="00E73A7D">
        <w:rPr>
          <w:rFonts w:ascii="Times New Roman" w:hAnsi="Times New Roman"/>
          <w:u w:val="single"/>
        </w:rPr>
        <w:t>Indemnification</w:t>
      </w:r>
      <w:r w:rsidRPr="00E73A7D">
        <w:rPr>
          <w:rFonts w:ascii="Times New Roman" w:hAnsi="Times New Roman"/>
        </w:rPr>
        <w:t xml:space="preserve">. Buyer shall indemnify, defend and hold harmless Seller </w:t>
      </w:r>
      <w:r w:rsidRPr="00A97752">
        <w:rPr>
          <w:rFonts w:ascii="Times New Roman" w:eastAsia="Times New Roman" w:hAnsi="Times New Roman"/>
        </w:rPr>
        <w:t>and its officers,</w:t>
      </w:r>
      <w:r>
        <w:rPr>
          <w:rFonts w:ascii="Times New Roman" w:eastAsia="Times New Roman" w:hAnsi="Times New Roman"/>
        </w:rPr>
        <w:t xml:space="preserve"> </w:t>
      </w:r>
      <w:r w:rsidRPr="00A97752">
        <w:rPr>
          <w:rFonts w:ascii="Times New Roman" w:eastAsia="Times New Roman" w:hAnsi="Times New Roman"/>
        </w:rPr>
        <w:t xml:space="preserve">directors, employees, agents, affiliates, </w:t>
      </w:r>
      <w:r>
        <w:rPr>
          <w:rFonts w:ascii="Times New Roman" w:eastAsia="Times New Roman" w:hAnsi="Times New Roman"/>
        </w:rPr>
        <w:t xml:space="preserve">shareholders, </w:t>
      </w:r>
      <w:r w:rsidRPr="00A97752">
        <w:rPr>
          <w:rFonts w:ascii="Times New Roman" w:eastAsia="Times New Roman" w:hAnsi="Times New Roman"/>
        </w:rPr>
        <w:t xml:space="preserve">successors and permitted assigns (collectively, </w:t>
      </w:r>
      <w:r>
        <w:rPr>
          <w:rFonts w:ascii="Times New Roman" w:eastAsia="Times New Roman" w:hAnsi="Times New Roman"/>
        </w:rPr>
        <w:t>“</w:t>
      </w:r>
      <w:r w:rsidRPr="00A97752">
        <w:rPr>
          <w:rFonts w:ascii="Times New Roman" w:eastAsia="Times New Roman" w:hAnsi="Times New Roman"/>
          <w:b/>
        </w:rPr>
        <w:t>Indemnified Party</w:t>
      </w:r>
      <w:r w:rsidRPr="00A97752">
        <w:rPr>
          <w:rFonts w:ascii="Times New Roman" w:eastAsia="Times New Roman" w:hAnsi="Times New Roman"/>
        </w:rPr>
        <w:t xml:space="preserve">”) against </w:t>
      </w:r>
      <w:r w:rsidRPr="00E73A7D">
        <w:rPr>
          <w:rFonts w:ascii="Times New Roman" w:hAnsi="Times New Roman"/>
        </w:rPr>
        <w:t>any and all losses, damages, liabilities</w:t>
      </w:r>
      <w:r w:rsidRPr="00A97752">
        <w:rPr>
          <w:rFonts w:ascii="Times New Roman" w:eastAsia="Times New Roman" w:hAnsi="Times New Roman"/>
        </w:rPr>
        <w:t xml:space="preserve">, deficiencies, </w:t>
      </w:r>
      <w:r w:rsidRPr="00E73A7D">
        <w:rPr>
          <w:rFonts w:ascii="Times New Roman" w:hAnsi="Times New Roman"/>
        </w:rPr>
        <w:t xml:space="preserve">claims, </w:t>
      </w:r>
      <w:r w:rsidRPr="00A97752">
        <w:rPr>
          <w:rFonts w:ascii="Times New Roman" w:eastAsia="Times New Roman" w:hAnsi="Times New Roman"/>
        </w:rPr>
        <w:t xml:space="preserve">actions, judgments, settlements, interest, awards, penalties, fines, costs, or expenses of whatever kind, </w:t>
      </w:r>
      <w:r w:rsidRPr="00E73A7D">
        <w:rPr>
          <w:rFonts w:ascii="Times New Roman" w:hAnsi="Times New Roman"/>
        </w:rPr>
        <w:t>including attorneys’ fees</w:t>
      </w:r>
      <w:r w:rsidRPr="00A97752">
        <w:rPr>
          <w:rFonts w:ascii="Times New Roman" w:eastAsia="Times New Roman" w:hAnsi="Times New Roman"/>
        </w:rPr>
        <w:t xml:space="preserve">, fees and the costs of enforcing any right to indemnification under this Agreement and the cost of pursuing any insurance providers, incurred by </w:t>
      </w:r>
      <w:r>
        <w:rPr>
          <w:rFonts w:ascii="Times New Roman" w:eastAsia="Times New Roman" w:hAnsi="Times New Roman"/>
        </w:rPr>
        <w:t xml:space="preserve">an </w:t>
      </w:r>
      <w:r w:rsidRPr="00A97752">
        <w:rPr>
          <w:rFonts w:ascii="Times New Roman" w:eastAsia="Times New Roman" w:hAnsi="Times New Roman"/>
        </w:rPr>
        <w:t>Indemnified Party, relating to any claim of a third party or Seller</w:t>
      </w:r>
      <w:r w:rsidRPr="00E73A7D">
        <w:rPr>
          <w:rFonts w:ascii="Times New Roman" w:hAnsi="Times New Roman"/>
        </w:rPr>
        <w:t xml:space="preserve"> arising </w:t>
      </w:r>
      <w:r w:rsidRPr="00A97752">
        <w:rPr>
          <w:rFonts w:ascii="Times New Roman" w:eastAsia="Times New Roman" w:hAnsi="Times New Roman"/>
        </w:rPr>
        <w:t xml:space="preserve">out of or occurring in connection with the products </w:t>
      </w:r>
      <w:r>
        <w:rPr>
          <w:rFonts w:ascii="Times New Roman" w:eastAsia="Times New Roman" w:hAnsi="Times New Roman"/>
        </w:rPr>
        <w:t xml:space="preserve">or services </w:t>
      </w:r>
      <w:r w:rsidRPr="00A97752">
        <w:rPr>
          <w:rFonts w:ascii="Times New Roman" w:eastAsia="Times New Roman" w:hAnsi="Times New Roman"/>
        </w:rPr>
        <w:t xml:space="preserve">purchased from Seller or </w:t>
      </w:r>
      <w:r w:rsidRPr="00E73A7D">
        <w:rPr>
          <w:rFonts w:ascii="Times New Roman" w:hAnsi="Times New Roman"/>
        </w:rPr>
        <w:t xml:space="preserve">Buyer’s </w:t>
      </w:r>
      <w:r w:rsidRPr="00A97752">
        <w:rPr>
          <w:rFonts w:ascii="Times New Roman" w:eastAsia="Times New Roman" w:hAnsi="Times New Roman"/>
        </w:rPr>
        <w:t xml:space="preserve">negligence, willful misconduct or </w:t>
      </w:r>
      <w:r w:rsidRPr="00E73A7D">
        <w:rPr>
          <w:rFonts w:ascii="Times New Roman" w:hAnsi="Times New Roman"/>
        </w:rPr>
        <w:t xml:space="preserve">breach of </w:t>
      </w:r>
      <w:r w:rsidRPr="00A97752">
        <w:rPr>
          <w:rFonts w:ascii="Times New Roman" w:eastAsia="Times New Roman" w:hAnsi="Times New Roman"/>
        </w:rPr>
        <w:t>this Agreement. Buyer shall not enter into any settlement without Seller</w:t>
      </w:r>
      <w:r>
        <w:rPr>
          <w:rFonts w:ascii="Times New Roman" w:eastAsia="Times New Roman" w:hAnsi="Times New Roman"/>
        </w:rPr>
        <w:t>’</w:t>
      </w:r>
      <w:r w:rsidRPr="00A97752">
        <w:rPr>
          <w:rFonts w:ascii="Times New Roman" w:eastAsia="Times New Roman" w:hAnsi="Times New Roman"/>
        </w:rPr>
        <w:t>s or Indemnified Party</w:t>
      </w:r>
      <w:r>
        <w:rPr>
          <w:rFonts w:ascii="Times New Roman" w:eastAsia="Times New Roman" w:hAnsi="Times New Roman"/>
        </w:rPr>
        <w:t>’</w:t>
      </w:r>
      <w:r w:rsidRPr="00A97752">
        <w:rPr>
          <w:rFonts w:ascii="Times New Roman" w:eastAsia="Times New Roman" w:hAnsi="Times New Roman"/>
        </w:rPr>
        <w:t>s prior written consent.</w:t>
      </w:r>
    </w:p>
    <w:p w:rsidR="00251B2D" w:rsidRDefault="00251B2D" w:rsidP="00251B2D">
      <w:pPr>
        <w:pStyle w:val="ListParagraph"/>
        <w:numPr>
          <w:ilvl w:val="0"/>
          <w:numId w:val="2"/>
        </w:numPr>
        <w:spacing w:after="120" w:line="240" w:lineRule="auto"/>
        <w:contextualSpacing w:val="0"/>
        <w:jc w:val="both"/>
        <w:rPr>
          <w:rFonts w:ascii="Times New Roman" w:eastAsia="Times New Roman" w:hAnsi="Times New Roman"/>
        </w:rPr>
      </w:pPr>
      <w:r w:rsidRPr="00187951">
        <w:rPr>
          <w:rFonts w:ascii="Times New Roman" w:eastAsia="Times New Roman" w:hAnsi="Times New Roman"/>
          <w:u w:val="single"/>
        </w:rPr>
        <w:t>Compliance with Law</w:t>
      </w:r>
      <w:r w:rsidRPr="00187951">
        <w:rPr>
          <w:rFonts w:ascii="Times New Roman" w:eastAsia="Times New Roman" w:hAnsi="Times New Roman"/>
        </w:rPr>
        <w:t xml:space="preserve">. Buyer shall </w:t>
      </w:r>
      <w:r w:rsidRPr="00E73A7D">
        <w:rPr>
          <w:rFonts w:ascii="Times New Roman" w:hAnsi="Times New Roman"/>
        </w:rPr>
        <w:t xml:space="preserve">comply with </w:t>
      </w:r>
      <w:r w:rsidRPr="00187951">
        <w:rPr>
          <w:rFonts w:ascii="Times New Roman" w:eastAsia="Times New Roman" w:hAnsi="Times New Roman"/>
        </w:rPr>
        <w:t>all applicable laws, regulations and ordinances. Buyer shall maintain in effect all the licenses, permissions, authorizations, consents and permits that it needs to carry out its obligations under this Agreement.</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CE3A11">
        <w:rPr>
          <w:rFonts w:ascii="Times New Roman" w:eastAsia="Times New Roman" w:hAnsi="Times New Roman"/>
          <w:u w:val="single"/>
        </w:rPr>
        <w:t xml:space="preserve">Intellectual Property </w:t>
      </w:r>
      <w:r>
        <w:rPr>
          <w:rFonts w:ascii="Times New Roman" w:eastAsia="Times New Roman" w:hAnsi="Times New Roman"/>
          <w:u w:val="single"/>
        </w:rPr>
        <w:t>Rights.</w:t>
      </w:r>
      <w:r w:rsidRPr="00CE3A11">
        <w:rPr>
          <w:rFonts w:ascii="Times New Roman" w:eastAsia="Times New Roman" w:hAnsi="Times New Roman"/>
        </w:rPr>
        <w:t xml:space="preserve"> Buyer acknowledges and agrees that: (a) any and all </w:t>
      </w:r>
      <w:r>
        <w:rPr>
          <w:rFonts w:ascii="Times New Roman" w:eastAsia="Times New Roman" w:hAnsi="Times New Roman"/>
        </w:rPr>
        <w:t xml:space="preserve">of </w:t>
      </w:r>
      <w:r w:rsidRPr="00CE3A11">
        <w:rPr>
          <w:rFonts w:ascii="Times New Roman" w:eastAsia="Times New Roman" w:hAnsi="Times New Roman"/>
        </w:rPr>
        <w:t>Seller</w:t>
      </w:r>
      <w:r>
        <w:rPr>
          <w:rFonts w:ascii="Times New Roman" w:eastAsia="Times New Roman" w:hAnsi="Times New Roman"/>
        </w:rPr>
        <w:t>’</w:t>
      </w:r>
      <w:r w:rsidRPr="00CE3A11">
        <w:rPr>
          <w:rFonts w:ascii="Times New Roman" w:eastAsia="Times New Roman" w:hAnsi="Times New Roman"/>
        </w:rPr>
        <w:t>s Intellectual Property Rights are the sole and exclusive property of Seller or its licensors; (b) Buyer shall</w:t>
      </w:r>
      <w:r w:rsidRPr="00E73A7D">
        <w:rPr>
          <w:rFonts w:ascii="Times New Roman" w:hAnsi="Times New Roman"/>
        </w:rPr>
        <w:t xml:space="preserve"> not </w:t>
      </w:r>
      <w:r w:rsidRPr="00CE3A11">
        <w:rPr>
          <w:rFonts w:ascii="Times New Roman" w:eastAsia="Times New Roman" w:hAnsi="Times New Roman"/>
        </w:rPr>
        <w:t>acquire any ownership interest in any of Seller</w:t>
      </w:r>
      <w:r>
        <w:rPr>
          <w:rFonts w:ascii="Times New Roman" w:eastAsia="Times New Roman" w:hAnsi="Times New Roman"/>
        </w:rPr>
        <w:t>’</w:t>
      </w:r>
      <w:r w:rsidRPr="00CE3A11">
        <w:rPr>
          <w:rFonts w:ascii="Times New Roman" w:eastAsia="Times New Roman" w:hAnsi="Times New Roman"/>
        </w:rPr>
        <w:t>s Intellectual Property Rights under this Agreement; (c) Buyer shall use Seller</w:t>
      </w:r>
      <w:r>
        <w:rPr>
          <w:rFonts w:ascii="Times New Roman" w:eastAsia="Times New Roman" w:hAnsi="Times New Roman"/>
        </w:rPr>
        <w:t>’</w:t>
      </w:r>
      <w:r w:rsidRPr="00CE3A11">
        <w:rPr>
          <w:rFonts w:ascii="Times New Roman" w:eastAsia="Times New Roman" w:hAnsi="Times New Roman"/>
        </w:rPr>
        <w:t>s Intellectual Property Rights solely for purposes of using the Goods under this Agreement and only in accordance with this Agreement and the instructions of Seller. “</w:t>
      </w:r>
      <w:r w:rsidRPr="00D0119A">
        <w:rPr>
          <w:rFonts w:ascii="Times New Roman" w:eastAsia="Times New Roman" w:hAnsi="Times New Roman"/>
          <w:b/>
        </w:rPr>
        <w:t>Intellectual Property Rights</w:t>
      </w:r>
      <w:r w:rsidRPr="00CE3A11">
        <w:rPr>
          <w:rFonts w:ascii="Times New Roman" w:eastAsia="Times New Roman" w:hAnsi="Times New Roman"/>
        </w:rPr>
        <w:t xml:space="preserve">” means all industrial and other intellectual property rights </w:t>
      </w:r>
      <w:r w:rsidRPr="00CE3A11">
        <w:rPr>
          <w:rFonts w:ascii="Times New Roman" w:eastAsia="Times New Roman" w:hAnsi="Times New Roman"/>
        </w:rPr>
        <w:lastRenderedPageBreak/>
        <w:t xml:space="preserve">comprising or relating to: (i) patents; (ii) trademarks; (iii) internet domain names; (iv) works of authorship, expressions, designs and design registrations, including copyrights and copyrightable works, software and firmware, application programming interfaces, architecture, files, records, schematics, data, data files, and databases and other specifications and documentation; (v) trade secrets; (vi) semiconductor chips, mask works and the like; and (vi) all industrial and other intellectual property rights, and all rights, interests and protections that are associated with, equivalent or similar to, or required for the exercise of, any of the foregoing, however </w:t>
      </w:r>
      <w:r>
        <w:rPr>
          <w:rFonts w:ascii="Times New Roman" w:eastAsia="Times New Roman" w:hAnsi="Times New Roman"/>
        </w:rPr>
        <w:t xml:space="preserve">arising anywhere in the world. Further, </w:t>
      </w:r>
      <w:r w:rsidRPr="00CE3A11">
        <w:rPr>
          <w:rFonts w:ascii="Times New Roman" w:eastAsia="Times New Roman" w:hAnsi="Times New Roman"/>
        </w:rPr>
        <w:t>Buyer shall not: (a) take any action that might interfere with any of Seller</w:t>
      </w:r>
      <w:r>
        <w:rPr>
          <w:rFonts w:ascii="Times New Roman" w:eastAsia="Times New Roman" w:hAnsi="Times New Roman"/>
        </w:rPr>
        <w:t>’</w:t>
      </w:r>
      <w:r w:rsidRPr="00CE3A11">
        <w:rPr>
          <w:rFonts w:ascii="Times New Roman" w:eastAsia="Times New Roman" w:hAnsi="Times New Roman"/>
        </w:rPr>
        <w:t>s rights in or to Seller</w:t>
      </w:r>
      <w:r>
        <w:rPr>
          <w:rFonts w:ascii="Times New Roman" w:eastAsia="Times New Roman" w:hAnsi="Times New Roman"/>
        </w:rPr>
        <w:t>’</w:t>
      </w:r>
      <w:r w:rsidRPr="00CE3A11">
        <w:rPr>
          <w:rFonts w:ascii="Times New Roman" w:eastAsia="Times New Roman" w:hAnsi="Times New Roman"/>
        </w:rPr>
        <w:t>s Intellectual Property Rights, including Seller</w:t>
      </w:r>
      <w:r>
        <w:rPr>
          <w:rFonts w:ascii="Times New Roman" w:eastAsia="Times New Roman" w:hAnsi="Times New Roman"/>
        </w:rPr>
        <w:t>’</w:t>
      </w:r>
      <w:r w:rsidRPr="00CE3A11">
        <w:rPr>
          <w:rFonts w:ascii="Times New Roman" w:eastAsia="Times New Roman" w:hAnsi="Times New Roman"/>
        </w:rPr>
        <w:t>s ownership or exercise thereof; (b) challenge any right, title or interest of Seller in or to Seller</w:t>
      </w:r>
      <w:r>
        <w:rPr>
          <w:rFonts w:ascii="Times New Roman" w:eastAsia="Times New Roman" w:hAnsi="Times New Roman"/>
        </w:rPr>
        <w:t>’</w:t>
      </w:r>
      <w:r w:rsidRPr="00CE3A11">
        <w:rPr>
          <w:rFonts w:ascii="Times New Roman" w:eastAsia="Times New Roman" w:hAnsi="Times New Roman"/>
        </w:rPr>
        <w:t>s Intellectual Property Rights; (c) misappropriate any of Seller</w:t>
      </w:r>
      <w:r>
        <w:rPr>
          <w:rFonts w:ascii="Times New Roman" w:eastAsia="Times New Roman" w:hAnsi="Times New Roman"/>
        </w:rPr>
        <w:t>’</w:t>
      </w:r>
      <w:r w:rsidRPr="00CE3A11">
        <w:rPr>
          <w:rFonts w:ascii="Times New Roman" w:eastAsia="Times New Roman" w:hAnsi="Times New Roman"/>
        </w:rPr>
        <w:t>s trademarks for use as a domain name without prior written consent from Seller.</w:t>
      </w:r>
      <w:r>
        <w:rPr>
          <w:rFonts w:ascii="Times New Roman" w:eastAsia="Times New Roman" w:hAnsi="Times New Roman"/>
        </w:rPr>
        <w:t xml:space="preserve"> Buyer shall also comply with any restrictions concerning any third party software provided by Seller to Buyer as part of the Goods or services. </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E73A7D">
        <w:rPr>
          <w:rFonts w:ascii="Times New Roman" w:hAnsi="Times New Roman"/>
          <w:u w:val="single"/>
        </w:rPr>
        <w:t>Amendment</w:t>
      </w:r>
      <w:r w:rsidRPr="00E73A7D">
        <w:rPr>
          <w:rFonts w:ascii="Times New Roman" w:hAnsi="Times New Roman"/>
        </w:rPr>
        <w:t>;</w:t>
      </w:r>
      <w:r w:rsidRPr="00E73A7D">
        <w:rPr>
          <w:rFonts w:ascii="Times New Roman" w:hAnsi="Times New Roman"/>
          <w:u w:val="single"/>
        </w:rPr>
        <w:t xml:space="preserve"> Waiver</w:t>
      </w:r>
      <w:r w:rsidRPr="00E73A7D">
        <w:rPr>
          <w:rFonts w:ascii="Times New Roman" w:hAnsi="Times New Roman"/>
        </w:rPr>
        <w:t>. These Terms may only be amended in a writing which specifically states that it amends these Terms and is signed by an authorized representative of each party. Seller’s authorized representatives are limited to branch managers and c-level executives. No single or partial exercise of any right, remedy, power or privilege (“</w:t>
      </w:r>
      <w:r w:rsidRPr="00E73A7D">
        <w:rPr>
          <w:rFonts w:ascii="Times New Roman" w:hAnsi="Times New Roman"/>
          <w:b/>
        </w:rPr>
        <w:t>Right</w:t>
      </w:r>
      <w:r w:rsidRPr="00E73A7D">
        <w:rPr>
          <w:rFonts w:ascii="Times New Roman" w:hAnsi="Times New Roman"/>
        </w:rPr>
        <w:t>”) hereunder precludes any other or further exercise thereof or the exercise of any other such Right.</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E73A7D">
        <w:rPr>
          <w:rFonts w:ascii="Times New Roman" w:hAnsi="Times New Roman"/>
          <w:u w:val="single"/>
        </w:rPr>
        <w:t>Force Majeure</w:t>
      </w:r>
      <w:r w:rsidRPr="00E73A7D">
        <w:rPr>
          <w:rFonts w:ascii="Times New Roman" w:hAnsi="Times New Roman"/>
        </w:rPr>
        <w:t>. The Seller shall not be liable or responsible to Buyer, nor be deemed to have defaulted or breached this Agreement, for any failure or delay in fulfilling or performing any term of this Agreement when and to the extent such failure or delay is caused by or results from acts or circumstances beyond the reasonable control of Seller.</w:t>
      </w:r>
    </w:p>
    <w:p w:rsidR="00251B2D" w:rsidRPr="00E73A7D" w:rsidRDefault="00251B2D" w:rsidP="00251B2D">
      <w:pPr>
        <w:pStyle w:val="ListParagraph"/>
        <w:numPr>
          <w:ilvl w:val="0"/>
          <w:numId w:val="2"/>
        </w:numPr>
        <w:spacing w:after="120" w:line="240" w:lineRule="auto"/>
        <w:contextualSpacing w:val="0"/>
        <w:jc w:val="both"/>
        <w:rPr>
          <w:rFonts w:ascii="Times New Roman" w:hAnsi="Times New Roman"/>
        </w:rPr>
      </w:pPr>
      <w:r w:rsidRPr="00E73A7D">
        <w:rPr>
          <w:rFonts w:ascii="Times New Roman" w:hAnsi="Times New Roman"/>
          <w:u w:val="single"/>
        </w:rPr>
        <w:t>Governing Law; Jurisdiction</w:t>
      </w:r>
      <w:r w:rsidRPr="00E73A7D">
        <w:rPr>
          <w:rFonts w:ascii="Times New Roman" w:hAnsi="Times New Roman"/>
        </w:rPr>
        <w:t>. All matters arising out of or relating to this Agreement are governed by and construed in accordance with the internal laws of the State of Indiana without giving effect to any choice or conflict of law provision or rule (whether of the State of Indiana or any other jurisdiction). Any legal suit, action or proceeding arising out of or relating to this Agreement shall be instituted in the federal courts of the United States of America or the courts of the State of Indiana in each case located in the City of Indianapolis, and each party irrevocably submits to the exclusive jurisdiction of such courts in any such suit, action or proceeding.</w:t>
      </w:r>
    </w:p>
    <w:p w:rsidR="00251B2D" w:rsidRPr="00E73A7D" w:rsidRDefault="00251B2D" w:rsidP="00251B2D">
      <w:pPr>
        <w:pStyle w:val="ListParagraph"/>
        <w:widowControl w:val="0"/>
        <w:numPr>
          <w:ilvl w:val="0"/>
          <w:numId w:val="2"/>
        </w:numPr>
        <w:autoSpaceDE w:val="0"/>
        <w:autoSpaceDN w:val="0"/>
        <w:adjustRightInd w:val="0"/>
        <w:spacing w:after="120" w:line="240" w:lineRule="auto"/>
        <w:contextualSpacing w:val="0"/>
        <w:jc w:val="both"/>
        <w:rPr>
          <w:rFonts w:ascii="Times New Roman" w:hAnsi="Times New Roman"/>
        </w:rPr>
      </w:pPr>
      <w:r w:rsidRPr="00E73A7D">
        <w:rPr>
          <w:rFonts w:ascii="Times New Roman" w:hAnsi="Times New Roman"/>
          <w:u w:val="single"/>
        </w:rPr>
        <w:t>Severability</w:t>
      </w:r>
      <w:r w:rsidRPr="00E73A7D">
        <w:rPr>
          <w:rFonts w:ascii="Times New Roman" w:hAnsi="Times New Roman"/>
        </w:rPr>
        <w:t>.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rsidR="00251B2D" w:rsidRDefault="00251B2D" w:rsidP="00251B2D">
      <w:pPr>
        <w:pStyle w:val="ListParagraph"/>
        <w:widowControl w:val="0"/>
        <w:numPr>
          <w:ilvl w:val="0"/>
          <w:numId w:val="2"/>
        </w:numPr>
        <w:autoSpaceDE w:val="0"/>
        <w:autoSpaceDN w:val="0"/>
        <w:adjustRightInd w:val="0"/>
        <w:spacing w:after="120" w:line="240" w:lineRule="auto"/>
        <w:contextualSpacing w:val="0"/>
        <w:jc w:val="both"/>
        <w:rPr>
          <w:rFonts w:ascii="Times New Roman" w:hAnsi="Times New Roman"/>
        </w:rPr>
      </w:pPr>
      <w:r w:rsidRPr="00E73A7D">
        <w:rPr>
          <w:rFonts w:ascii="Times New Roman" w:hAnsi="Times New Roman"/>
          <w:u w:val="single"/>
        </w:rPr>
        <w:t>Miscellaneous</w:t>
      </w:r>
      <w:r w:rsidRPr="00E73A7D">
        <w:rPr>
          <w:rFonts w:ascii="Times New Roman" w:hAnsi="Times New Roman"/>
        </w:rPr>
        <w:t>. Any claim or action arising hereunder or in connection with the sale evidenced hereby, whether in contract, tort or otherwise, other than an action for failure to make payment must be commenced within one (1) year from the date the claim arises or the cause of action accrues.</w:t>
      </w:r>
    </w:p>
    <w:p w:rsidR="00251B2D" w:rsidRDefault="00251B2D" w:rsidP="00251B2D">
      <w:pPr>
        <w:pStyle w:val="ListParagraph"/>
        <w:widowControl w:val="0"/>
        <w:numPr>
          <w:ilvl w:val="0"/>
          <w:numId w:val="2"/>
        </w:numPr>
        <w:autoSpaceDE w:val="0"/>
        <w:autoSpaceDN w:val="0"/>
        <w:adjustRightInd w:val="0"/>
        <w:spacing w:after="120" w:line="240" w:lineRule="auto"/>
        <w:contextualSpacing w:val="0"/>
        <w:jc w:val="both"/>
        <w:rPr>
          <w:rFonts w:ascii="Times New Roman" w:hAnsi="Times New Roman"/>
        </w:rPr>
      </w:pPr>
      <w:r w:rsidRPr="00773D61">
        <w:rPr>
          <w:rFonts w:ascii="Times New Roman" w:hAnsi="Times New Roman"/>
          <w:u w:val="single"/>
        </w:rPr>
        <w:t>No Third-Party Beneficiaries</w:t>
      </w:r>
      <w:r w:rsidRPr="00773D61">
        <w:rPr>
          <w:rFonts w:ascii="Times New Roman" w:hAnsi="Times New Roman"/>
        </w:rPr>
        <w:t>. This</w:t>
      </w:r>
      <w:r>
        <w:rPr>
          <w:rFonts w:ascii="Times New Roman" w:hAnsi="Times New Roman"/>
        </w:rPr>
        <w:t xml:space="preserve"> </w:t>
      </w:r>
      <w:r w:rsidRPr="00773D61">
        <w:rPr>
          <w:rFonts w:ascii="Times New Roman" w:hAnsi="Times New Roman"/>
        </w:rPr>
        <w:t xml:space="preserve">Agreement benefits solely the </w:t>
      </w:r>
      <w:r>
        <w:rPr>
          <w:rFonts w:ascii="Times New Roman" w:hAnsi="Times New Roman"/>
        </w:rPr>
        <w:t>p</w:t>
      </w:r>
      <w:r w:rsidRPr="00773D61">
        <w:rPr>
          <w:rFonts w:ascii="Times New Roman" w:hAnsi="Times New Roman"/>
        </w:rPr>
        <w:t xml:space="preserve">arties to this Agreement and their respective permitted successors and assigns and nothing in this Agreement, express or implied, confers on any other </w:t>
      </w:r>
      <w:r>
        <w:rPr>
          <w:rFonts w:ascii="Times New Roman" w:hAnsi="Times New Roman"/>
        </w:rPr>
        <w:t>p</w:t>
      </w:r>
      <w:r w:rsidRPr="00773D61">
        <w:rPr>
          <w:rFonts w:ascii="Times New Roman" w:hAnsi="Times New Roman"/>
        </w:rPr>
        <w:t>erson any legal or equitable right, benefit or remedy of any nature whatsoever under or by reason of this Agreement.</w:t>
      </w:r>
    </w:p>
    <w:p w:rsidR="00251B2D" w:rsidRDefault="00251B2D" w:rsidP="00251B2D">
      <w:pPr>
        <w:pStyle w:val="ListParagraph"/>
        <w:widowControl w:val="0"/>
        <w:numPr>
          <w:ilvl w:val="0"/>
          <w:numId w:val="2"/>
        </w:numPr>
        <w:autoSpaceDE w:val="0"/>
        <w:autoSpaceDN w:val="0"/>
        <w:adjustRightInd w:val="0"/>
        <w:spacing w:after="120" w:line="240" w:lineRule="auto"/>
        <w:contextualSpacing w:val="0"/>
        <w:jc w:val="both"/>
        <w:rPr>
          <w:rFonts w:ascii="Times New Roman" w:hAnsi="Times New Roman"/>
        </w:rPr>
      </w:pPr>
      <w:r w:rsidRPr="004A7D76">
        <w:rPr>
          <w:rFonts w:ascii="Times New Roman" w:hAnsi="Times New Roman"/>
          <w:u w:val="single"/>
        </w:rPr>
        <w:t>Confidential Information</w:t>
      </w:r>
      <w:r w:rsidRPr="004A7D76">
        <w:rPr>
          <w:rFonts w:ascii="Times New Roman" w:hAnsi="Times New Roman"/>
        </w:rPr>
        <w:t xml:space="preserve">. All non-public, confidential or proprietary information of Seller, including, but not limited to, specifications, samples, patterns, designs, plans, drawings, documents, data, business operations, customer lists, pricing, discounts or rebates, disclosed by Seller to Buyer, whether disclosed orally or disclosed or accessed in written, electronic or other form or media, and whether or not marked, designated or otherwise identified as </w:t>
      </w:r>
      <w:r>
        <w:rPr>
          <w:rFonts w:ascii="Times New Roman" w:hAnsi="Times New Roman"/>
        </w:rPr>
        <w:t>“</w:t>
      </w:r>
      <w:r w:rsidRPr="004A7D76">
        <w:rPr>
          <w:rFonts w:ascii="Times New Roman" w:hAnsi="Times New Roman"/>
        </w:rPr>
        <w:t>confidential,</w:t>
      </w:r>
      <w:r>
        <w:rPr>
          <w:rFonts w:ascii="Times New Roman" w:hAnsi="Times New Roman"/>
        </w:rPr>
        <w:t>”</w:t>
      </w:r>
      <w:r w:rsidRPr="004A7D76">
        <w:rPr>
          <w:rFonts w:ascii="Times New Roman" w:hAnsi="Times New Roman"/>
        </w:rPr>
        <w:t xml:space="preserve"> in connection with this Agreement is confidential, solely for the use of performing this Agreement and may not be disclosed </w:t>
      </w:r>
      <w:r w:rsidRPr="004A7D76">
        <w:rPr>
          <w:rFonts w:ascii="Times New Roman" w:hAnsi="Times New Roman"/>
        </w:rPr>
        <w:lastRenderedPageBreak/>
        <w:t>or copied unless authorized by Seller in writing. Upon Seller's request, Buyer shall promptly return all documents and other materials received from Seller. Seller shall be entitled to injunctive relief for any violation of this Section. This Section shall not apply to information that is: (a) in the public domain; (b) known to the Buyer at the time of disclosure; or (c) rightfully obtained by the Buyer on a non-confidential basis from a third party.</w:t>
      </w:r>
    </w:p>
    <w:p w:rsidR="00251B2D" w:rsidRPr="00251B2D" w:rsidRDefault="00251B2D" w:rsidP="00251B2D">
      <w:pPr>
        <w:pStyle w:val="ListParagraph"/>
        <w:widowControl w:val="0"/>
        <w:autoSpaceDE w:val="0"/>
        <w:autoSpaceDN w:val="0"/>
        <w:adjustRightInd w:val="0"/>
        <w:spacing w:after="120" w:line="240" w:lineRule="auto"/>
        <w:ind w:left="270"/>
        <w:contextualSpacing w:val="0"/>
        <w:jc w:val="both"/>
        <w:rPr>
          <w:rFonts w:ascii="Times New Roman" w:hAnsi="Times New Roman"/>
        </w:rPr>
      </w:pPr>
    </w:p>
    <w:p w:rsidR="00251B2D" w:rsidRPr="0020481B" w:rsidRDefault="00251B2D" w:rsidP="00251B2D">
      <w:pPr>
        <w:rPr>
          <w:b/>
        </w:rPr>
      </w:pPr>
      <w:r w:rsidRPr="0020481B">
        <w:rPr>
          <w:b/>
        </w:rPr>
        <w:t>Manager or Officer Signature: ________________________________</w:t>
      </w:r>
    </w:p>
    <w:p w:rsidR="00251B2D" w:rsidRPr="0020481B" w:rsidRDefault="00251B2D" w:rsidP="00251B2D">
      <w:pPr>
        <w:rPr>
          <w:b/>
        </w:rPr>
      </w:pPr>
      <w:r w:rsidRPr="0020481B">
        <w:rPr>
          <w:b/>
        </w:rPr>
        <w:tab/>
      </w:r>
      <w:r w:rsidRPr="0020481B">
        <w:rPr>
          <w:b/>
        </w:rPr>
        <w:tab/>
      </w:r>
      <w:r w:rsidRPr="0020481B">
        <w:rPr>
          <w:b/>
        </w:rPr>
        <w:tab/>
        <w:t xml:space="preserve"> Print Name: </w:t>
      </w:r>
      <w:sdt>
        <w:sdtPr>
          <w:rPr>
            <w:b/>
            <w:u w:val="single"/>
          </w:rPr>
          <w:id w:val="-112981669"/>
          <w:placeholder>
            <w:docPart w:val="3A69C88602AB4B6C961C25A66FD20015"/>
          </w:placeholder>
          <w:showingPlcHdr/>
          <w:text/>
        </w:sdtPr>
        <w:sdtEndPr/>
        <w:sdtContent>
          <w:r w:rsidRPr="0020481B">
            <w:rPr>
              <w:rStyle w:val="PlaceholderText"/>
              <w:u w:val="single"/>
            </w:rPr>
            <w:t>Click here to enter text.</w:t>
          </w:r>
        </w:sdtContent>
      </w:sdt>
    </w:p>
    <w:p w:rsidR="00251B2D" w:rsidRPr="0020481B" w:rsidRDefault="00251B2D" w:rsidP="00251B2D">
      <w:pPr>
        <w:ind w:left="2160" w:firstLine="720"/>
        <w:rPr>
          <w:b/>
        </w:rPr>
      </w:pPr>
      <w:r w:rsidRPr="0020481B">
        <w:rPr>
          <w:b/>
        </w:rPr>
        <w:t xml:space="preserve">   Title: </w:t>
      </w:r>
      <w:sdt>
        <w:sdtPr>
          <w:rPr>
            <w:b/>
            <w:u w:val="single"/>
          </w:rPr>
          <w:id w:val="931092019"/>
          <w:placeholder>
            <w:docPart w:val="68B040D0E74F4513969E809113429C93"/>
          </w:placeholder>
          <w:showingPlcHdr/>
          <w:text/>
        </w:sdtPr>
        <w:sdtEndPr/>
        <w:sdtContent>
          <w:r w:rsidRPr="0020481B">
            <w:rPr>
              <w:rStyle w:val="PlaceholderText"/>
              <w:u w:val="single"/>
            </w:rPr>
            <w:t>Click here to enter text.</w:t>
          </w:r>
        </w:sdtContent>
      </w:sdt>
    </w:p>
    <w:p w:rsidR="00251B2D" w:rsidRDefault="00251B2D" w:rsidP="00251B2D">
      <w:pPr>
        <w:ind w:left="2880"/>
        <w:rPr>
          <w:b/>
        </w:rPr>
      </w:pPr>
      <w:r w:rsidRPr="0020481B">
        <w:rPr>
          <w:b/>
        </w:rPr>
        <w:t xml:space="preserve">   Date: </w:t>
      </w:r>
      <w:sdt>
        <w:sdtPr>
          <w:rPr>
            <w:b/>
          </w:rPr>
          <w:id w:val="810368692"/>
          <w:placeholder>
            <w:docPart w:val="68B040D0E74F4513969E809113429C93"/>
          </w:placeholder>
          <w:showingPlcHdr/>
          <w:text/>
        </w:sdtPr>
        <w:sdtEndPr/>
        <w:sdtContent>
          <w:r w:rsidRPr="00ED169C">
            <w:rPr>
              <w:rStyle w:val="PlaceholderText"/>
            </w:rPr>
            <w:t>Click here to enter text.</w:t>
          </w:r>
        </w:sdtContent>
      </w:sdt>
    </w:p>
    <w:p w:rsidR="00251B2D" w:rsidRDefault="00251B2D" w:rsidP="00251B2D">
      <w:pPr>
        <w:ind w:left="2880"/>
        <w:rPr>
          <w:b/>
        </w:rPr>
      </w:pPr>
    </w:p>
    <w:p w:rsidR="00251B2D" w:rsidRPr="00251B2D" w:rsidRDefault="00251B2D" w:rsidP="00251B2D">
      <w:pPr>
        <w:pBdr>
          <w:top w:val="single" w:sz="4" w:space="1" w:color="auto"/>
          <w:left w:val="single" w:sz="4" w:space="4" w:color="auto"/>
          <w:bottom w:val="single" w:sz="4" w:space="1" w:color="auto"/>
          <w:right w:val="single" w:sz="4" w:space="4" w:color="auto"/>
        </w:pBdr>
        <w:jc w:val="center"/>
        <w:rPr>
          <w:b/>
        </w:rPr>
      </w:pPr>
      <w:r w:rsidRPr="00251B2D">
        <w:rPr>
          <w:b/>
        </w:rPr>
        <w:t>Credit Department Contact Information</w:t>
      </w:r>
    </w:p>
    <w:p w:rsidR="00251B2D" w:rsidRPr="00251B2D" w:rsidRDefault="00251B2D" w:rsidP="00251B2D">
      <w:pPr>
        <w:pBdr>
          <w:top w:val="single" w:sz="4" w:space="1" w:color="auto"/>
          <w:left w:val="single" w:sz="4" w:space="4" w:color="auto"/>
          <w:bottom w:val="single" w:sz="4" w:space="1" w:color="auto"/>
          <w:right w:val="single" w:sz="4" w:space="4" w:color="auto"/>
        </w:pBdr>
        <w:jc w:val="center"/>
        <w:rPr>
          <w:b/>
        </w:rPr>
      </w:pPr>
      <w:r w:rsidRPr="00251B2D">
        <w:rPr>
          <w:b/>
        </w:rPr>
        <w:t>Flodraulic Group, Inc.</w:t>
      </w:r>
    </w:p>
    <w:p w:rsidR="00251B2D" w:rsidRPr="00251B2D" w:rsidRDefault="00251B2D" w:rsidP="00251B2D">
      <w:pPr>
        <w:pBdr>
          <w:top w:val="single" w:sz="4" w:space="1" w:color="auto"/>
          <w:left w:val="single" w:sz="4" w:space="4" w:color="auto"/>
          <w:bottom w:val="single" w:sz="4" w:space="1" w:color="auto"/>
          <w:right w:val="single" w:sz="4" w:space="4" w:color="auto"/>
        </w:pBdr>
        <w:jc w:val="center"/>
        <w:rPr>
          <w:b/>
        </w:rPr>
      </w:pPr>
      <w:r w:rsidRPr="00251B2D">
        <w:rPr>
          <w:b/>
        </w:rPr>
        <w:t>3539 North 700 West,</w:t>
      </w:r>
    </w:p>
    <w:p w:rsidR="00251B2D" w:rsidRPr="00251B2D" w:rsidRDefault="00251B2D" w:rsidP="00251B2D">
      <w:pPr>
        <w:pBdr>
          <w:top w:val="single" w:sz="4" w:space="1" w:color="auto"/>
          <w:left w:val="single" w:sz="4" w:space="4" w:color="auto"/>
          <w:bottom w:val="single" w:sz="4" w:space="1" w:color="auto"/>
          <w:right w:val="single" w:sz="4" w:space="4" w:color="auto"/>
        </w:pBdr>
        <w:jc w:val="center"/>
        <w:rPr>
          <w:b/>
        </w:rPr>
      </w:pPr>
      <w:r w:rsidRPr="00251B2D">
        <w:rPr>
          <w:b/>
        </w:rPr>
        <w:t>Greenfield, IN. 46140</w:t>
      </w:r>
    </w:p>
    <w:p w:rsidR="00251B2D" w:rsidRPr="00251B2D" w:rsidRDefault="00251B2D" w:rsidP="00251B2D">
      <w:pPr>
        <w:pBdr>
          <w:top w:val="single" w:sz="4" w:space="1" w:color="auto"/>
          <w:left w:val="single" w:sz="4" w:space="4" w:color="auto"/>
          <w:bottom w:val="single" w:sz="4" w:space="1" w:color="auto"/>
          <w:right w:val="single" w:sz="4" w:space="4" w:color="auto"/>
        </w:pBdr>
        <w:rPr>
          <w:b/>
        </w:rPr>
      </w:pPr>
      <w:r w:rsidRPr="00251B2D">
        <w:rPr>
          <w:b/>
        </w:rPr>
        <w:t>The AR Team</w:t>
      </w:r>
      <w:r w:rsidRPr="00251B2D">
        <w:rPr>
          <w:b/>
        </w:rPr>
        <w:tab/>
      </w:r>
      <w:r w:rsidRPr="00251B2D">
        <w:rPr>
          <w:b/>
        </w:rPr>
        <w:tab/>
      </w:r>
      <w:r w:rsidRPr="00251B2D">
        <w:rPr>
          <w:b/>
        </w:rPr>
        <w:tab/>
      </w:r>
      <w:r w:rsidRPr="00251B2D">
        <w:rPr>
          <w:b/>
        </w:rPr>
        <w:tab/>
      </w:r>
      <w:r w:rsidRPr="00251B2D">
        <w:rPr>
          <w:b/>
        </w:rPr>
        <w:tab/>
      </w:r>
      <w:r w:rsidRPr="00251B2D">
        <w:rPr>
          <w:b/>
        </w:rPr>
        <w:tab/>
      </w:r>
      <w:r w:rsidRPr="00251B2D">
        <w:rPr>
          <w:b/>
        </w:rPr>
        <w:tab/>
      </w:r>
      <w:r w:rsidRPr="00251B2D">
        <w:rPr>
          <w:b/>
        </w:rPr>
        <w:tab/>
        <w:t>Phone 317-890-3781</w:t>
      </w:r>
    </w:p>
    <w:p w:rsidR="00251B2D" w:rsidRPr="00251B2D" w:rsidRDefault="00326717" w:rsidP="00251B2D">
      <w:pPr>
        <w:pBdr>
          <w:top w:val="single" w:sz="4" w:space="1" w:color="auto"/>
          <w:left w:val="single" w:sz="4" w:space="4" w:color="auto"/>
          <w:bottom w:val="single" w:sz="4" w:space="1" w:color="auto"/>
          <w:right w:val="single" w:sz="4" w:space="4" w:color="auto"/>
        </w:pBdr>
        <w:rPr>
          <w:b/>
        </w:rPr>
      </w:pPr>
      <w:hyperlink r:id="rId8" w:history="1">
        <w:r w:rsidR="00251B2D" w:rsidRPr="00251B2D">
          <w:rPr>
            <w:rStyle w:val="Hyperlink"/>
            <w:b/>
          </w:rPr>
          <w:t>AR@flodraulicgroup.com</w:t>
        </w:r>
      </w:hyperlink>
      <w:r w:rsidR="00251B2D" w:rsidRPr="00251B2D">
        <w:rPr>
          <w:b/>
        </w:rPr>
        <w:tab/>
      </w:r>
      <w:r w:rsidR="00251B2D" w:rsidRPr="00251B2D">
        <w:rPr>
          <w:b/>
        </w:rPr>
        <w:tab/>
      </w:r>
      <w:r w:rsidR="00251B2D" w:rsidRPr="00251B2D">
        <w:rPr>
          <w:b/>
        </w:rPr>
        <w:tab/>
      </w:r>
      <w:r w:rsidR="00251B2D" w:rsidRPr="00251B2D">
        <w:rPr>
          <w:b/>
        </w:rPr>
        <w:tab/>
      </w:r>
      <w:r w:rsidR="00251B2D" w:rsidRPr="00251B2D">
        <w:rPr>
          <w:b/>
        </w:rPr>
        <w:tab/>
      </w:r>
      <w:r w:rsidR="00251B2D" w:rsidRPr="00251B2D">
        <w:rPr>
          <w:b/>
        </w:rPr>
        <w:tab/>
      </w:r>
      <w:r w:rsidR="00251B2D">
        <w:rPr>
          <w:b/>
        </w:rPr>
        <w:tab/>
      </w:r>
      <w:r w:rsidR="00251B2D" w:rsidRPr="00251B2D">
        <w:rPr>
          <w:b/>
        </w:rPr>
        <w:t>Fax: 317-890-3708</w:t>
      </w:r>
    </w:p>
    <w:p w:rsidR="00225777" w:rsidRDefault="00225777" w:rsidP="00162FD0">
      <w:pPr>
        <w:rPr>
          <w:b/>
        </w:rPr>
      </w:pPr>
    </w:p>
    <w:p w:rsidR="00162FD0" w:rsidRPr="00162FD0" w:rsidRDefault="00162FD0" w:rsidP="00162FD0"/>
    <w:p w:rsidR="00162FD0" w:rsidRPr="00162FD0" w:rsidRDefault="00162FD0" w:rsidP="00162FD0">
      <w:pPr>
        <w:rPr>
          <w:b/>
        </w:rPr>
      </w:pPr>
    </w:p>
    <w:sectPr w:rsidR="00162FD0" w:rsidRPr="00162FD0" w:rsidSect="00251B2D">
      <w:headerReference w:type="default" r:id="rId9"/>
      <w:footerReference w:type="default" r:id="rId10"/>
      <w:headerReference w:type="first" r:id="rId11"/>
      <w:footerReference w:type="first" r:id="rId12"/>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17" w:rsidRDefault="00326717">
      <w:r>
        <w:separator/>
      </w:r>
    </w:p>
  </w:endnote>
  <w:endnote w:type="continuationSeparator" w:id="0">
    <w:p w:rsidR="00326717" w:rsidRDefault="0032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145540"/>
      <w:docPartObj>
        <w:docPartGallery w:val="Page Numbers (Bottom of Page)"/>
        <w:docPartUnique/>
      </w:docPartObj>
    </w:sdtPr>
    <w:sdtEndPr/>
    <w:sdtContent>
      <w:sdt>
        <w:sdtPr>
          <w:id w:val="-1387875216"/>
          <w:docPartObj>
            <w:docPartGallery w:val="Page Numbers (Top of Page)"/>
            <w:docPartUnique/>
          </w:docPartObj>
        </w:sdtPr>
        <w:sdtEndPr/>
        <w:sdtContent>
          <w:p w:rsidR="00251B2D" w:rsidRDefault="00251B2D">
            <w:pPr>
              <w:pStyle w:val="Footer"/>
              <w:jc w:val="center"/>
            </w:pPr>
            <w:r>
              <w:t xml:space="preserve">Page </w:t>
            </w:r>
            <w:r>
              <w:rPr>
                <w:b/>
                <w:bCs/>
              </w:rPr>
              <w:fldChar w:fldCharType="begin"/>
            </w:r>
            <w:r>
              <w:rPr>
                <w:b/>
                <w:bCs/>
              </w:rPr>
              <w:instrText xml:space="preserve"> PAGE </w:instrText>
            </w:r>
            <w:r>
              <w:rPr>
                <w:b/>
                <w:bCs/>
              </w:rPr>
              <w:fldChar w:fldCharType="separate"/>
            </w:r>
            <w:r w:rsidR="00AD435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D4353">
              <w:rPr>
                <w:b/>
                <w:bCs/>
                <w:noProof/>
              </w:rPr>
              <w:t>6</w:t>
            </w:r>
            <w:r>
              <w:rPr>
                <w:b/>
                <w:bCs/>
              </w:rPr>
              <w:fldChar w:fldCharType="end"/>
            </w:r>
          </w:p>
        </w:sdtContent>
      </w:sdt>
    </w:sdtContent>
  </w:sdt>
  <w:p w:rsidR="00F2725C" w:rsidRPr="00062CC3" w:rsidRDefault="00251B2D" w:rsidP="00062CC3">
    <w:pPr>
      <w:pStyle w:val="Footer"/>
    </w:pPr>
    <w:r>
      <w:t>Revised 9/2016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227246"/>
      <w:docPartObj>
        <w:docPartGallery w:val="Page Numbers (Bottom of Page)"/>
        <w:docPartUnique/>
      </w:docPartObj>
    </w:sdtPr>
    <w:sdtEndPr/>
    <w:sdtContent>
      <w:sdt>
        <w:sdtPr>
          <w:id w:val="-1669238322"/>
          <w:docPartObj>
            <w:docPartGallery w:val="Page Numbers (Top of Page)"/>
            <w:docPartUnique/>
          </w:docPartObj>
        </w:sdtPr>
        <w:sdtEndPr/>
        <w:sdtContent>
          <w:p w:rsidR="00251B2D" w:rsidRDefault="00251B2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rsidR="004B49CA" w:rsidRDefault="004B4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17" w:rsidRDefault="00326717">
      <w:r>
        <w:separator/>
      </w:r>
    </w:p>
  </w:footnote>
  <w:footnote w:type="continuationSeparator" w:id="0">
    <w:p w:rsidR="00326717" w:rsidRDefault="0032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F20" w:rsidRPr="008F6A59" w:rsidRDefault="008F6A59" w:rsidP="008F6A59">
    <w:pPr>
      <w:pStyle w:val="Header"/>
      <w:jc w:val="center"/>
    </w:pPr>
    <w:r>
      <w:rPr>
        <w:noProof/>
      </w:rPr>
      <w:drawing>
        <wp:inline distT="0" distB="0" distL="0" distR="0" wp14:anchorId="290DA0CF" wp14:editId="0ADEFE71">
          <wp:extent cx="1028700" cy="533400"/>
          <wp:effectExtent l="19050" t="0" r="0" b="0"/>
          <wp:docPr id="2" name="Picture 1" descr="FDLOGO-12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LOGO-121602"/>
                  <pic:cNvPicPr>
                    <a:picLocks noChangeAspect="1" noChangeArrowheads="1"/>
                  </pic:cNvPicPr>
                </pic:nvPicPr>
                <pic:blipFill>
                  <a:blip r:embed="rId1"/>
                  <a:srcRect/>
                  <a:stretch>
                    <a:fillRect/>
                  </a:stretch>
                </pic:blipFill>
                <pic:spPr bwMode="auto">
                  <a:xfrm>
                    <a:off x="0" y="0"/>
                    <a:ext cx="1028700" cy="533400"/>
                  </a:xfrm>
                  <a:prstGeom prst="rect">
                    <a:avLst/>
                  </a:prstGeom>
                  <a:noFill/>
                  <a:ln w="9525">
                    <a:noFill/>
                    <a:miter lim="800000"/>
                    <a:headEnd/>
                    <a:tailEnd/>
                  </a:ln>
                </pic:spPr>
              </pic:pic>
            </a:graphicData>
          </a:graphic>
        </wp:inline>
      </w:drawing>
    </w:r>
    <w:r>
      <w:rPr>
        <w:sz w:val="52"/>
      </w:rPr>
      <w:t xml:space="preserve">  </w:t>
    </w:r>
    <w:r>
      <w:rPr>
        <w:rFonts w:ascii="Arial Black" w:hAnsi="Arial Black"/>
        <w:i/>
        <w:iCs/>
        <w:color w:val="F80600"/>
        <w:sz w:val="56"/>
      </w:rPr>
      <w:t>FLODRAULIC GROUP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A59" w:rsidRDefault="008F6A59" w:rsidP="008F6A59">
    <w:pPr>
      <w:pStyle w:val="Header"/>
      <w:jc w:val="center"/>
    </w:pPr>
    <w:bookmarkStart w:id="1" w:name="OLE_LINK2"/>
    <w:r>
      <w:rPr>
        <w:noProof/>
      </w:rPr>
      <w:drawing>
        <wp:inline distT="0" distB="0" distL="0" distR="0" wp14:anchorId="27D3F557" wp14:editId="0977DE9B">
          <wp:extent cx="1028700" cy="533400"/>
          <wp:effectExtent l="19050" t="0" r="0" b="0"/>
          <wp:docPr id="1" name="Picture 1" descr="FDLOGO-12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LOGO-121602"/>
                  <pic:cNvPicPr>
                    <a:picLocks noChangeAspect="1" noChangeArrowheads="1"/>
                  </pic:cNvPicPr>
                </pic:nvPicPr>
                <pic:blipFill>
                  <a:blip r:embed="rId1"/>
                  <a:srcRect/>
                  <a:stretch>
                    <a:fillRect/>
                  </a:stretch>
                </pic:blipFill>
                <pic:spPr bwMode="auto">
                  <a:xfrm>
                    <a:off x="0" y="0"/>
                    <a:ext cx="1028700" cy="533400"/>
                  </a:xfrm>
                  <a:prstGeom prst="rect">
                    <a:avLst/>
                  </a:prstGeom>
                  <a:noFill/>
                  <a:ln w="9525">
                    <a:noFill/>
                    <a:miter lim="800000"/>
                    <a:headEnd/>
                    <a:tailEnd/>
                  </a:ln>
                </pic:spPr>
              </pic:pic>
            </a:graphicData>
          </a:graphic>
        </wp:inline>
      </w:drawing>
    </w:r>
    <w:r>
      <w:rPr>
        <w:sz w:val="52"/>
      </w:rPr>
      <w:t xml:space="preserve">  </w:t>
    </w:r>
    <w:r>
      <w:rPr>
        <w:rFonts w:ascii="Arial Black" w:hAnsi="Arial Black"/>
        <w:i/>
        <w:iCs/>
        <w:color w:val="F80600"/>
        <w:sz w:val="56"/>
      </w:rPr>
      <w:t>FLODRAULIC GROU</w:t>
    </w:r>
    <w:bookmarkEnd w:id="1"/>
    <w:r>
      <w:rPr>
        <w:rFonts w:ascii="Arial Black" w:hAnsi="Arial Black"/>
        <w:i/>
        <w:iCs/>
        <w:color w:val="F80600"/>
        <w:sz w:val="56"/>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00CE"/>
    <w:multiLevelType w:val="hybridMultilevel"/>
    <w:tmpl w:val="695AF762"/>
    <w:lvl w:ilvl="0" w:tplc="2B4A2910">
      <w:start w:val="1"/>
      <w:numFmt w:val="decimal"/>
      <w:suff w:val="space"/>
      <w:lvlText w:val="%1."/>
      <w:lvlJc w:val="left"/>
      <w:pPr>
        <w:ind w:left="27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071B2"/>
    <w:multiLevelType w:val="hybridMultilevel"/>
    <w:tmpl w:val="E87C8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2C"/>
    <w:rsid w:val="00010B7B"/>
    <w:rsid w:val="0001671A"/>
    <w:rsid w:val="0002500E"/>
    <w:rsid w:val="00062CC3"/>
    <w:rsid w:val="00092F79"/>
    <w:rsid w:val="000D4B80"/>
    <w:rsid w:val="000D5DED"/>
    <w:rsid w:val="00155288"/>
    <w:rsid w:val="00162FD0"/>
    <w:rsid w:val="001C3FAF"/>
    <w:rsid w:val="001C56D7"/>
    <w:rsid w:val="001E6CA9"/>
    <w:rsid w:val="0020481B"/>
    <w:rsid w:val="00206707"/>
    <w:rsid w:val="00225777"/>
    <w:rsid w:val="00237FEE"/>
    <w:rsid w:val="00251B2D"/>
    <w:rsid w:val="00260B53"/>
    <w:rsid w:val="002C1D4A"/>
    <w:rsid w:val="002C3892"/>
    <w:rsid w:val="002E28A2"/>
    <w:rsid w:val="003114CC"/>
    <w:rsid w:val="00326717"/>
    <w:rsid w:val="00333DDD"/>
    <w:rsid w:val="0036343C"/>
    <w:rsid w:val="003737CC"/>
    <w:rsid w:val="00374E18"/>
    <w:rsid w:val="00391228"/>
    <w:rsid w:val="003D24B8"/>
    <w:rsid w:val="003D7B09"/>
    <w:rsid w:val="003E1071"/>
    <w:rsid w:val="003F66FB"/>
    <w:rsid w:val="003F7026"/>
    <w:rsid w:val="00405E68"/>
    <w:rsid w:val="00415B6A"/>
    <w:rsid w:val="00475D9F"/>
    <w:rsid w:val="004B49CA"/>
    <w:rsid w:val="004E5A52"/>
    <w:rsid w:val="005116AF"/>
    <w:rsid w:val="00545588"/>
    <w:rsid w:val="005C3EE6"/>
    <w:rsid w:val="005F3F20"/>
    <w:rsid w:val="005F7091"/>
    <w:rsid w:val="006407D5"/>
    <w:rsid w:val="00643E7D"/>
    <w:rsid w:val="00666C10"/>
    <w:rsid w:val="0067504C"/>
    <w:rsid w:val="006B4626"/>
    <w:rsid w:val="006C044D"/>
    <w:rsid w:val="006C2ECF"/>
    <w:rsid w:val="006F2C66"/>
    <w:rsid w:val="0071029D"/>
    <w:rsid w:val="00713D56"/>
    <w:rsid w:val="00732C41"/>
    <w:rsid w:val="00741D38"/>
    <w:rsid w:val="00753419"/>
    <w:rsid w:val="007639F7"/>
    <w:rsid w:val="00764B58"/>
    <w:rsid w:val="00787115"/>
    <w:rsid w:val="007C1906"/>
    <w:rsid w:val="0080539E"/>
    <w:rsid w:val="00820F09"/>
    <w:rsid w:val="008254FB"/>
    <w:rsid w:val="008367A9"/>
    <w:rsid w:val="008441E0"/>
    <w:rsid w:val="00855CE1"/>
    <w:rsid w:val="008569B4"/>
    <w:rsid w:val="00885A39"/>
    <w:rsid w:val="00891520"/>
    <w:rsid w:val="008970D4"/>
    <w:rsid w:val="00897758"/>
    <w:rsid w:val="008B15D4"/>
    <w:rsid w:val="008D33AE"/>
    <w:rsid w:val="008F6A59"/>
    <w:rsid w:val="00917E90"/>
    <w:rsid w:val="009317E3"/>
    <w:rsid w:val="00981FA1"/>
    <w:rsid w:val="009848A4"/>
    <w:rsid w:val="009A5839"/>
    <w:rsid w:val="009B4C5F"/>
    <w:rsid w:val="009C03FC"/>
    <w:rsid w:val="009D6EB9"/>
    <w:rsid w:val="009E6F4B"/>
    <w:rsid w:val="009E7ADC"/>
    <w:rsid w:val="009F6C10"/>
    <w:rsid w:val="00A0577E"/>
    <w:rsid w:val="00A332F0"/>
    <w:rsid w:val="00A45B7B"/>
    <w:rsid w:val="00AB34D1"/>
    <w:rsid w:val="00AB5291"/>
    <w:rsid w:val="00AC12FF"/>
    <w:rsid w:val="00AD4353"/>
    <w:rsid w:val="00B15B7E"/>
    <w:rsid w:val="00B16128"/>
    <w:rsid w:val="00B40896"/>
    <w:rsid w:val="00B40A32"/>
    <w:rsid w:val="00BC552C"/>
    <w:rsid w:val="00BD002B"/>
    <w:rsid w:val="00C45333"/>
    <w:rsid w:val="00C476CD"/>
    <w:rsid w:val="00C739C4"/>
    <w:rsid w:val="00CB76CC"/>
    <w:rsid w:val="00CC0F0D"/>
    <w:rsid w:val="00CE4095"/>
    <w:rsid w:val="00CE712D"/>
    <w:rsid w:val="00D14789"/>
    <w:rsid w:val="00D17BF3"/>
    <w:rsid w:val="00D210DF"/>
    <w:rsid w:val="00D77CDE"/>
    <w:rsid w:val="00D83DE7"/>
    <w:rsid w:val="00DB282F"/>
    <w:rsid w:val="00DE2957"/>
    <w:rsid w:val="00E74434"/>
    <w:rsid w:val="00E8475B"/>
    <w:rsid w:val="00E9626C"/>
    <w:rsid w:val="00EC6BDD"/>
    <w:rsid w:val="00F04F19"/>
    <w:rsid w:val="00F14FE7"/>
    <w:rsid w:val="00F2725C"/>
    <w:rsid w:val="00F325F4"/>
    <w:rsid w:val="00F53D8D"/>
    <w:rsid w:val="00F6199D"/>
    <w:rsid w:val="00F72CBB"/>
    <w:rsid w:val="00F8173B"/>
    <w:rsid w:val="00F8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3CC580-763D-47BF-A813-3E9647D2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B15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15D4"/>
    <w:pPr>
      <w:tabs>
        <w:tab w:val="center" w:pos="4320"/>
        <w:tab w:val="right" w:pos="8640"/>
      </w:tabs>
    </w:pPr>
  </w:style>
  <w:style w:type="paragraph" w:styleId="Footer">
    <w:name w:val="footer"/>
    <w:basedOn w:val="Normal"/>
    <w:link w:val="FooterChar"/>
    <w:uiPriority w:val="99"/>
    <w:rsid w:val="008B15D4"/>
    <w:pPr>
      <w:tabs>
        <w:tab w:val="center" w:pos="4320"/>
        <w:tab w:val="right" w:pos="8640"/>
      </w:tabs>
    </w:pPr>
  </w:style>
  <w:style w:type="paragraph" w:customStyle="1" w:styleId="ReturnAddress">
    <w:name w:val="Return Address"/>
    <w:rsid w:val="008B15D4"/>
    <w:pPr>
      <w:spacing w:line="240" w:lineRule="atLeast"/>
      <w:jc w:val="center"/>
    </w:pPr>
    <w:rPr>
      <w:rFonts w:ascii="Garamond" w:hAnsi="Garamond"/>
      <w:caps/>
      <w:spacing w:val="30"/>
      <w:sz w:val="15"/>
    </w:rPr>
  </w:style>
  <w:style w:type="paragraph" w:customStyle="1" w:styleId="DocumentLabel">
    <w:name w:val="Document Label"/>
    <w:next w:val="Normal"/>
    <w:rsid w:val="008B15D4"/>
    <w:pPr>
      <w:pBdr>
        <w:top w:val="double" w:sz="6" w:space="8" w:color="auto"/>
        <w:bottom w:val="double" w:sz="6" w:space="8" w:color="auto"/>
      </w:pBdr>
      <w:spacing w:after="40" w:line="240" w:lineRule="atLeast"/>
      <w:jc w:val="center"/>
    </w:pPr>
    <w:rPr>
      <w:rFonts w:ascii="Garamond" w:hAnsi="Garamond"/>
      <w:b/>
      <w:caps/>
      <w:spacing w:val="20"/>
      <w:sz w:val="18"/>
    </w:rPr>
  </w:style>
  <w:style w:type="character" w:styleId="Emphasis">
    <w:name w:val="Emphasis"/>
    <w:qFormat/>
    <w:rsid w:val="008B15D4"/>
    <w:rPr>
      <w:caps/>
      <w:spacing w:val="10"/>
      <w:sz w:val="16"/>
    </w:rPr>
  </w:style>
  <w:style w:type="paragraph" w:styleId="MessageHeader">
    <w:name w:val="Message Header"/>
    <w:basedOn w:val="BodyText"/>
    <w:rsid w:val="008B15D4"/>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8B15D4"/>
  </w:style>
  <w:style w:type="paragraph" w:customStyle="1" w:styleId="MessageHeaderLabel">
    <w:name w:val="Message Header Label"/>
    <w:basedOn w:val="MessageHeader"/>
    <w:next w:val="MessageHeader"/>
    <w:rsid w:val="008B15D4"/>
    <w:pPr>
      <w:spacing w:before="40" w:after="0"/>
      <w:ind w:left="0"/>
    </w:pPr>
    <w:rPr>
      <w:caps/>
      <w:spacing w:val="6"/>
      <w:sz w:val="14"/>
    </w:rPr>
  </w:style>
  <w:style w:type="paragraph" w:customStyle="1" w:styleId="MessageHeaderLast">
    <w:name w:val="Message Header Last"/>
    <w:basedOn w:val="MessageHeader"/>
    <w:next w:val="BodyText"/>
    <w:rsid w:val="008B15D4"/>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BodyText">
    <w:name w:val="Body Text"/>
    <w:basedOn w:val="Normal"/>
    <w:rsid w:val="008B15D4"/>
    <w:pPr>
      <w:spacing w:after="120"/>
    </w:pPr>
  </w:style>
  <w:style w:type="character" w:styleId="CommentReference">
    <w:name w:val="annotation reference"/>
    <w:basedOn w:val="DefaultParagraphFont"/>
    <w:rsid w:val="00F72CBB"/>
    <w:rPr>
      <w:sz w:val="16"/>
      <w:szCs w:val="16"/>
    </w:rPr>
  </w:style>
  <w:style w:type="paragraph" w:styleId="CommentText">
    <w:name w:val="annotation text"/>
    <w:basedOn w:val="Normal"/>
    <w:link w:val="CommentTextChar"/>
    <w:rsid w:val="00F72CBB"/>
    <w:rPr>
      <w:sz w:val="20"/>
      <w:szCs w:val="20"/>
    </w:rPr>
  </w:style>
  <w:style w:type="character" w:customStyle="1" w:styleId="CommentTextChar">
    <w:name w:val="Comment Text Char"/>
    <w:basedOn w:val="DefaultParagraphFont"/>
    <w:link w:val="CommentText"/>
    <w:rsid w:val="00F72CBB"/>
  </w:style>
  <w:style w:type="paragraph" w:styleId="CommentSubject">
    <w:name w:val="annotation subject"/>
    <w:basedOn w:val="CommentText"/>
    <w:next w:val="CommentText"/>
    <w:link w:val="CommentSubjectChar"/>
    <w:rsid w:val="00F72CBB"/>
    <w:rPr>
      <w:b/>
      <w:bCs/>
    </w:rPr>
  </w:style>
  <w:style w:type="character" w:customStyle="1" w:styleId="CommentSubjectChar">
    <w:name w:val="Comment Subject Char"/>
    <w:basedOn w:val="CommentTextChar"/>
    <w:link w:val="CommentSubject"/>
    <w:rsid w:val="00F72CBB"/>
    <w:rPr>
      <w:b/>
      <w:bCs/>
    </w:rPr>
  </w:style>
  <w:style w:type="paragraph" w:styleId="BalloonText">
    <w:name w:val="Balloon Text"/>
    <w:basedOn w:val="Normal"/>
    <w:link w:val="BalloonTextChar"/>
    <w:rsid w:val="00F72CBB"/>
    <w:rPr>
      <w:rFonts w:ascii="Tahoma" w:hAnsi="Tahoma" w:cs="Tahoma"/>
      <w:sz w:val="16"/>
      <w:szCs w:val="16"/>
    </w:rPr>
  </w:style>
  <w:style w:type="character" w:customStyle="1" w:styleId="BalloonTextChar">
    <w:name w:val="Balloon Text Char"/>
    <w:basedOn w:val="DefaultParagraphFont"/>
    <w:link w:val="BalloonText"/>
    <w:rsid w:val="00F72CBB"/>
    <w:rPr>
      <w:rFonts w:ascii="Tahoma" w:hAnsi="Tahoma" w:cs="Tahoma"/>
      <w:sz w:val="16"/>
      <w:szCs w:val="16"/>
    </w:rPr>
  </w:style>
  <w:style w:type="character" w:styleId="Hyperlink">
    <w:name w:val="Hyperlink"/>
    <w:basedOn w:val="DefaultParagraphFont"/>
    <w:rsid w:val="00F8173B"/>
    <w:rPr>
      <w:color w:val="0000FF"/>
      <w:u w:val="single"/>
    </w:rPr>
  </w:style>
  <w:style w:type="character" w:styleId="PlaceholderText">
    <w:name w:val="Placeholder Text"/>
    <w:basedOn w:val="DefaultParagraphFont"/>
    <w:uiPriority w:val="99"/>
    <w:semiHidden/>
    <w:rsid w:val="008367A9"/>
    <w:rPr>
      <w:color w:val="808080"/>
    </w:rPr>
  </w:style>
  <w:style w:type="paragraph" w:styleId="ListParagraph">
    <w:name w:val="List Paragraph"/>
    <w:basedOn w:val="Normal"/>
    <w:uiPriority w:val="34"/>
    <w:qFormat/>
    <w:rsid w:val="0020481B"/>
    <w:pPr>
      <w:spacing w:after="160" w:line="259" w:lineRule="auto"/>
      <w:ind w:left="720"/>
      <w:contextualSpacing/>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2048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flodraulic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Local\Microsoft\Windows\Temporary%20Internet%20Files\Content.Outlook\KGZEVS4A\FGI%20Digital%20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70D02D41794CA79CD5B8AC60362C41"/>
        <w:category>
          <w:name w:val="General"/>
          <w:gallery w:val="placeholder"/>
        </w:category>
        <w:types>
          <w:type w:val="bbPlcHdr"/>
        </w:types>
        <w:behaviors>
          <w:behavior w:val="content"/>
        </w:behaviors>
        <w:guid w:val="{D5009AFD-C560-4D3C-B297-F979BF3543E0}"/>
      </w:docPartPr>
      <w:docPartBody>
        <w:p w:rsidR="00D01BBC" w:rsidRDefault="00F27378">
          <w:pPr>
            <w:pStyle w:val="DE70D02D41794CA79CD5B8AC60362C41"/>
          </w:pPr>
          <w:r w:rsidRPr="00ED169C">
            <w:rPr>
              <w:rStyle w:val="PlaceholderText"/>
            </w:rPr>
            <w:t>Click here to enter text.</w:t>
          </w:r>
        </w:p>
      </w:docPartBody>
    </w:docPart>
    <w:docPart>
      <w:docPartPr>
        <w:name w:val="6C2CAC81EA664CCCA2036C8198F4067B"/>
        <w:category>
          <w:name w:val="General"/>
          <w:gallery w:val="placeholder"/>
        </w:category>
        <w:types>
          <w:type w:val="bbPlcHdr"/>
        </w:types>
        <w:behaviors>
          <w:behavior w:val="content"/>
        </w:behaviors>
        <w:guid w:val="{19EEA918-BA88-4D39-B900-7322F5AD43F5}"/>
      </w:docPartPr>
      <w:docPartBody>
        <w:p w:rsidR="00D01BBC" w:rsidRDefault="00F27378">
          <w:pPr>
            <w:pStyle w:val="6C2CAC81EA664CCCA2036C8198F4067B"/>
          </w:pPr>
          <w:r w:rsidRPr="00ED169C">
            <w:rPr>
              <w:rStyle w:val="PlaceholderText"/>
            </w:rPr>
            <w:t>Choose an item.</w:t>
          </w:r>
        </w:p>
      </w:docPartBody>
    </w:docPart>
    <w:docPart>
      <w:docPartPr>
        <w:name w:val="3A69C88602AB4B6C961C25A66FD20015"/>
        <w:category>
          <w:name w:val="General"/>
          <w:gallery w:val="placeholder"/>
        </w:category>
        <w:types>
          <w:type w:val="bbPlcHdr"/>
        </w:types>
        <w:behaviors>
          <w:behavior w:val="content"/>
        </w:behaviors>
        <w:guid w:val="{92B77090-5D11-4967-8D4B-1F8B61C5C608}"/>
      </w:docPartPr>
      <w:docPartBody>
        <w:p w:rsidR="00880605" w:rsidRDefault="0042216C" w:rsidP="0042216C">
          <w:pPr>
            <w:pStyle w:val="3A69C88602AB4B6C961C25A66FD20015"/>
          </w:pPr>
          <w:r w:rsidRPr="00ED169C">
            <w:rPr>
              <w:rStyle w:val="PlaceholderText"/>
            </w:rPr>
            <w:t>Click here to enter text.</w:t>
          </w:r>
        </w:p>
      </w:docPartBody>
    </w:docPart>
    <w:docPart>
      <w:docPartPr>
        <w:name w:val="68B040D0E74F4513969E809113429C93"/>
        <w:category>
          <w:name w:val="General"/>
          <w:gallery w:val="placeholder"/>
        </w:category>
        <w:types>
          <w:type w:val="bbPlcHdr"/>
        </w:types>
        <w:behaviors>
          <w:behavior w:val="content"/>
        </w:behaviors>
        <w:guid w:val="{9B59E78C-006C-4E03-A433-A66A05C0E61B}"/>
      </w:docPartPr>
      <w:docPartBody>
        <w:p w:rsidR="00880605" w:rsidRDefault="0042216C" w:rsidP="0042216C">
          <w:pPr>
            <w:pStyle w:val="68B040D0E74F4513969E809113429C93"/>
          </w:pPr>
          <w:r w:rsidRPr="00ED16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F27378"/>
    <w:rsid w:val="00336626"/>
    <w:rsid w:val="0042216C"/>
    <w:rsid w:val="00880605"/>
    <w:rsid w:val="00BA18FB"/>
    <w:rsid w:val="00CE0A95"/>
    <w:rsid w:val="00D01BBC"/>
    <w:rsid w:val="00ED75DF"/>
    <w:rsid w:val="00F27378"/>
    <w:rsid w:val="00F7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16C"/>
    <w:rPr>
      <w:color w:val="808080"/>
    </w:rPr>
  </w:style>
  <w:style w:type="paragraph" w:customStyle="1" w:styleId="DE70D02D41794CA79CD5B8AC60362C41">
    <w:name w:val="DE70D02D41794CA79CD5B8AC60362C41"/>
    <w:rsid w:val="00D01BBC"/>
  </w:style>
  <w:style w:type="paragraph" w:customStyle="1" w:styleId="6C2CAC81EA664CCCA2036C8198F4067B">
    <w:name w:val="6C2CAC81EA664CCCA2036C8198F4067B"/>
    <w:rsid w:val="00D01BBC"/>
  </w:style>
  <w:style w:type="paragraph" w:customStyle="1" w:styleId="E974F4EEB7704FA2A31CB6A79C89E54B">
    <w:name w:val="E974F4EEB7704FA2A31CB6A79C89E54B"/>
    <w:rsid w:val="00F75067"/>
  </w:style>
  <w:style w:type="paragraph" w:customStyle="1" w:styleId="0F8B553797804C0189616B3098ECBC9F">
    <w:name w:val="0F8B553797804C0189616B3098ECBC9F"/>
    <w:rsid w:val="00ED75DF"/>
  </w:style>
  <w:style w:type="paragraph" w:customStyle="1" w:styleId="2729575E80F44645AD55A1052A7573CB">
    <w:name w:val="2729575E80F44645AD55A1052A7573CB"/>
    <w:rsid w:val="00ED75DF"/>
  </w:style>
  <w:style w:type="paragraph" w:customStyle="1" w:styleId="DD17E3E510934FC8AA95F4F949AEE367">
    <w:name w:val="DD17E3E510934FC8AA95F4F949AEE367"/>
    <w:rsid w:val="00ED75DF"/>
  </w:style>
  <w:style w:type="paragraph" w:customStyle="1" w:styleId="7C6AAC51486A45BFB1187A6E90CBCA9A">
    <w:name w:val="7C6AAC51486A45BFB1187A6E90CBCA9A"/>
    <w:rsid w:val="0042216C"/>
  </w:style>
  <w:style w:type="paragraph" w:customStyle="1" w:styleId="9FF79D49D8264FC881A9126467DE8485">
    <w:name w:val="9FF79D49D8264FC881A9126467DE8485"/>
    <w:rsid w:val="0042216C"/>
  </w:style>
  <w:style w:type="paragraph" w:customStyle="1" w:styleId="B8C1E4ABBDB2498BBF5D6EE44D731DBD">
    <w:name w:val="B8C1E4ABBDB2498BBF5D6EE44D731DBD"/>
    <w:rsid w:val="0042216C"/>
  </w:style>
  <w:style w:type="paragraph" w:customStyle="1" w:styleId="054E3F0EE36C457CB16635964A45EA92">
    <w:name w:val="054E3F0EE36C457CB16635964A45EA92"/>
    <w:rsid w:val="0042216C"/>
  </w:style>
  <w:style w:type="paragraph" w:customStyle="1" w:styleId="06D0F748BE704B1BA28D01D5C6F5D55A">
    <w:name w:val="06D0F748BE704B1BA28D01D5C6F5D55A"/>
    <w:rsid w:val="0042216C"/>
  </w:style>
  <w:style w:type="paragraph" w:customStyle="1" w:styleId="3A69C88602AB4B6C961C25A66FD20015">
    <w:name w:val="3A69C88602AB4B6C961C25A66FD20015"/>
    <w:rsid w:val="0042216C"/>
  </w:style>
  <w:style w:type="paragraph" w:customStyle="1" w:styleId="68B040D0E74F4513969E809113429C93">
    <w:name w:val="68B040D0E74F4513969E809113429C93"/>
    <w:rsid w:val="00422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F1B7-6361-48E8-9D99-93C1CC8B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FGI Digital APP</Template>
  <TotalTime>0</TotalTime>
  <Pages>6</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FACSIMILE TRANSMITTAL SHEET</vt:lpstr>
    </vt:vector>
  </TitlesOfParts>
  <Company>Taylor-Newcomb</Company>
  <LinksUpToDate>false</LinksUpToDate>
  <CharactersWithSpaces>19083</CharactersWithSpaces>
  <SharedDoc>false</SharedDoc>
  <HLinks>
    <vt:vector size="6" baseType="variant">
      <vt:variant>
        <vt:i4>983081</vt:i4>
      </vt:variant>
      <vt:variant>
        <vt:i4>0</vt:i4>
      </vt:variant>
      <vt:variant>
        <vt:i4>0</vt:i4>
      </vt:variant>
      <vt:variant>
        <vt:i4>5</vt:i4>
      </vt:variant>
      <vt:variant>
        <vt:lpwstr>mailto:memminger@flodraulicgroup.com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TRANSMITTAL SHEET</dc:title>
  <dc:creator>John N Reed</dc:creator>
  <cp:lastModifiedBy>John McFarlane, Esq.</cp:lastModifiedBy>
  <cp:revision>2</cp:revision>
  <cp:lastPrinted>2012-01-27T18:48:00Z</cp:lastPrinted>
  <dcterms:created xsi:type="dcterms:W3CDTF">2017-03-16T20:16:00Z</dcterms:created>
  <dcterms:modified xsi:type="dcterms:W3CDTF">2017-03-16T20:16:00Z</dcterms:modified>
</cp:coreProperties>
</file>